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D5" w:rsidRPr="002168D5" w:rsidRDefault="002168D5" w:rsidP="002168D5">
      <w:pPr>
        <w:widowControl w:val="0"/>
        <w:spacing w:after="0"/>
        <w:jc w:val="center"/>
        <w:rPr>
          <w:rFonts w:ascii="Times New Roman" w:hAnsi="Times New Roman"/>
          <w:b/>
          <w:kern w:val="28"/>
          <w:lang w:eastAsia="ru-RU"/>
        </w:rPr>
      </w:pPr>
      <w:bookmarkStart w:id="0" w:name="_GoBack"/>
      <w:bookmarkEnd w:id="0"/>
      <w:r w:rsidRPr="002168D5">
        <w:rPr>
          <w:rFonts w:ascii="Times New Roman" w:hAnsi="Times New Roman"/>
          <w:b/>
          <w:kern w:val="28"/>
          <w:lang w:eastAsia="ru-RU"/>
        </w:rPr>
        <w:t>КОНТРАКТ № 3</w:t>
      </w:r>
      <w:r w:rsidR="001A14B5">
        <w:rPr>
          <w:rFonts w:ascii="Times New Roman" w:hAnsi="Times New Roman"/>
          <w:b/>
          <w:kern w:val="28"/>
          <w:lang w:eastAsia="ru-RU"/>
        </w:rPr>
        <w:t>2</w:t>
      </w:r>
      <w:r w:rsidR="008E433C">
        <w:rPr>
          <w:rFonts w:ascii="Times New Roman" w:hAnsi="Times New Roman"/>
          <w:b/>
          <w:kern w:val="28"/>
          <w:lang w:eastAsia="ru-RU"/>
        </w:rPr>
        <w:t>7</w:t>
      </w:r>
    </w:p>
    <w:p w:rsidR="002168D5" w:rsidRPr="002168D5" w:rsidRDefault="002168D5" w:rsidP="002168D5">
      <w:pPr>
        <w:widowControl w:val="0"/>
        <w:spacing w:after="0"/>
        <w:jc w:val="center"/>
        <w:rPr>
          <w:rFonts w:ascii="Times New Roman" w:hAnsi="Times New Roman"/>
          <w:b/>
          <w:kern w:val="28"/>
          <w:lang w:eastAsia="ru-RU"/>
        </w:rPr>
      </w:pPr>
      <w:r w:rsidRPr="002168D5">
        <w:rPr>
          <w:rFonts w:ascii="Times New Roman" w:hAnsi="Times New Roman"/>
          <w:b/>
          <w:kern w:val="28"/>
          <w:lang w:eastAsia="ru-RU"/>
        </w:rPr>
        <w:t xml:space="preserve">ИКЗ  </w:t>
      </w:r>
      <w:r w:rsidR="00416BD1" w:rsidRPr="00416BD1">
        <w:rPr>
          <w:rFonts w:ascii="Times New Roman" w:hAnsi="Times New Roman"/>
          <w:b/>
          <w:kern w:val="28"/>
          <w:lang w:eastAsia="ru-RU"/>
        </w:rPr>
        <w:t>243163501109216350100100040015629244</w:t>
      </w:r>
      <w:r w:rsidR="00416BD1">
        <w:rPr>
          <w:rFonts w:ascii="Times New Roman" w:hAnsi="Times New Roman"/>
          <w:b/>
          <w:kern w:val="28"/>
          <w:lang w:eastAsia="ru-RU"/>
        </w:rPr>
        <w:t xml:space="preserve"> </w:t>
      </w:r>
      <w:r w:rsidRPr="002168D5">
        <w:rPr>
          <w:rFonts w:ascii="Times New Roman" w:hAnsi="Times New Roman"/>
          <w:b/>
          <w:kern w:val="28"/>
          <w:lang w:eastAsia="ru-RU"/>
        </w:rPr>
        <w:t xml:space="preserve"> </w:t>
      </w:r>
    </w:p>
    <w:p w:rsidR="002168D5" w:rsidRPr="002168D5" w:rsidRDefault="002168D5" w:rsidP="002168D5">
      <w:pPr>
        <w:suppressAutoHyphens w:val="0"/>
        <w:autoSpaceDE w:val="0"/>
        <w:autoSpaceDN w:val="0"/>
        <w:adjustRightInd w:val="0"/>
        <w:spacing w:after="0" w:line="240" w:lineRule="auto"/>
        <w:ind w:firstLine="567"/>
        <w:jc w:val="center"/>
        <w:rPr>
          <w:rFonts w:ascii="Times New Roman" w:hAnsi="Times New Roman"/>
          <w:kern w:val="0"/>
          <w:lang w:eastAsia="ru-RU"/>
        </w:rPr>
      </w:pPr>
    </w:p>
    <w:p w:rsidR="002168D5" w:rsidRPr="002168D5" w:rsidRDefault="002168D5" w:rsidP="002168D5">
      <w:pPr>
        <w:suppressAutoHyphens w:val="0"/>
        <w:autoSpaceDE w:val="0"/>
        <w:autoSpaceDN w:val="0"/>
        <w:adjustRightInd w:val="0"/>
        <w:spacing w:after="0" w:line="240" w:lineRule="auto"/>
        <w:ind w:firstLine="567"/>
        <w:jc w:val="center"/>
        <w:rPr>
          <w:rFonts w:ascii="Times New Roman" w:hAnsi="Times New Roman"/>
          <w:kern w:val="0"/>
          <w:lang w:eastAsia="ru-RU"/>
        </w:rPr>
      </w:pPr>
      <w:r w:rsidRPr="002168D5">
        <w:rPr>
          <w:rFonts w:ascii="Times New Roman" w:hAnsi="Times New Roman"/>
          <w:kern w:val="0"/>
          <w:lang w:eastAsia="ru-RU"/>
        </w:rPr>
        <w:t xml:space="preserve">п.г.т. Б.Сабы </w:t>
      </w:r>
      <w:r w:rsidRPr="002168D5">
        <w:rPr>
          <w:rFonts w:ascii="Times New Roman" w:hAnsi="Times New Roman"/>
          <w:kern w:val="0"/>
          <w:lang w:eastAsia="ru-RU"/>
        </w:rPr>
        <w:tab/>
      </w:r>
      <w:r w:rsidRPr="002168D5">
        <w:rPr>
          <w:rFonts w:ascii="Times New Roman" w:hAnsi="Times New Roman"/>
          <w:kern w:val="0"/>
          <w:lang w:eastAsia="ru-RU"/>
        </w:rPr>
        <w:tab/>
        <w:t xml:space="preserve">                                    </w:t>
      </w:r>
      <w:r w:rsidRPr="002168D5">
        <w:rPr>
          <w:rFonts w:ascii="Times New Roman" w:hAnsi="Times New Roman"/>
          <w:kern w:val="0"/>
          <w:lang w:eastAsia="ru-RU"/>
        </w:rPr>
        <w:tab/>
        <w:t xml:space="preserve">                                         «      » декабря 2024 г.</w:t>
      </w:r>
    </w:p>
    <w:p w:rsidR="002168D5" w:rsidRPr="002168D5" w:rsidRDefault="002168D5" w:rsidP="002168D5">
      <w:pPr>
        <w:spacing w:after="0" w:line="240" w:lineRule="auto"/>
        <w:ind w:firstLine="720"/>
        <w:jc w:val="both"/>
        <w:rPr>
          <w:rFonts w:ascii="Times New Roman" w:hAnsi="Times New Roman"/>
          <w:bCs/>
        </w:rPr>
      </w:pPr>
    </w:p>
    <w:p w:rsidR="002168D5" w:rsidRPr="002168D5" w:rsidRDefault="008E433C" w:rsidP="002168D5">
      <w:pPr>
        <w:widowControl w:val="0"/>
        <w:suppressAutoHyphens w:val="0"/>
        <w:autoSpaceDE w:val="0"/>
        <w:autoSpaceDN w:val="0"/>
        <w:adjustRightInd w:val="0"/>
        <w:spacing w:after="0" w:line="240" w:lineRule="auto"/>
        <w:ind w:firstLine="709"/>
        <w:jc w:val="both"/>
        <w:rPr>
          <w:rFonts w:ascii="Times New Roman" w:hAnsi="Times New Roman"/>
          <w:kern w:val="2"/>
        </w:rPr>
      </w:pPr>
      <w:r w:rsidRPr="008E433C">
        <w:rPr>
          <w:rFonts w:ascii="Times New Roman" w:hAnsi="Times New Roman"/>
        </w:rPr>
        <w:t xml:space="preserve">МБДОУ «Сабинский детский сад общеразвивающего вида № 6 «Балачак» Сабинского муниципального района Республики Татарстан», именуемое в дальнейшем «Заказчик» в лице заведующей Хайртдиновой Г.Р., действующей на основании Устава, </w:t>
      </w:r>
      <w:r w:rsidR="002168D5" w:rsidRPr="002168D5">
        <w:rPr>
          <w:rFonts w:ascii="Times New Roman" w:hAnsi="Times New Roman"/>
        </w:rPr>
        <w:t xml:space="preserve">с одной стороны, и Общество с ограниченной ответственностью  «Аш-су», именуемое в дальнейшем «Исполнитель» в лице директора Исламовой А.М., действующего на основании Устава, с другой стороны,  </w:t>
      </w:r>
      <w:r w:rsidR="002168D5" w:rsidRPr="002168D5">
        <w:rPr>
          <w:rFonts w:ascii="Times New Roman" w:hAnsi="Times New Roman"/>
          <w:kern w:val="2"/>
        </w:rPr>
        <w:t>в дальнейшем совместно именуемые «СТОРОНЫ», в соответствии с результатами закупки, проведенной уполномоченным органом - Исполнительным комитетом Сабинского муниципального района, путем проведения аукциона в электро</w:t>
      </w:r>
      <w:r w:rsidR="00CF591B">
        <w:rPr>
          <w:rFonts w:ascii="Times New Roman" w:hAnsi="Times New Roman"/>
          <w:kern w:val="2"/>
        </w:rPr>
        <w:t>нной форме № 0111300001724000227</w:t>
      </w:r>
      <w:r w:rsidR="002168D5" w:rsidRPr="002168D5">
        <w:rPr>
          <w:rFonts w:ascii="Times New Roman" w:hAnsi="Times New Roman"/>
          <w:kern w:val="2"/>
        </w:rPr>
        <w:t>,  протокол № 011130000172400022</w:t>
      </w:r>
      <w:r w:rsidR="00CF591B">
        <w:rPr>
          <w:rFonts w:ascii="Times New Roman" w:hAnsi="Times New Roman"/>
          <w:kern w:val="2"/>
        </w:rPr>
        <w:t>7</w:t>
      </w:r>
      <w:r w:rsidR="002168D5" w:rsidRPr="002168D5">
        <w:rPr>
          <w:rFonts w:ascii="Times New Roman" w:hAnsi="Times New Roman"/>
          <w:kern w:val="2"/>
        </w:rPr>
        <w:t xml:space="preserve"> от 05.12.2024 г., заключили настоящий Контракт о нижеследующем:</w:t>
      </w:r>
    </w:p>
    <w:p w:rsidR="002168D5" w:rsidRPr="002168D5" w:rsidRDefault="002168D5" w:rsidP="002168D5">
      <w:pPr>
        <w:tabs>
          <w:tab w:val="left" w:pos="4680"/>
        </w:tabs>
        <w:suppressAutoHyphens w:val="0"/>
        <w:autoSpaceDE w:val="0"/>
        <w:spacing w:after="0" w:line="240" w:lineRule="auto"/>
        <w:ind w:firstLine="720"/>
        <w:jc w:val="both"/>
        <w:rPr>
          <w:rFonts w:ascii="Times New Roman" w:hAnsi="Times New Roman"/>
          <w:kern w:val="2"/>
          <w:lang w:eastAsia="zh-CN"/>
        </w:rPr>
      </w:pPr>
    </w:p>
    <w:p w:rsidR="002168D5" w:rsidRPr="002168D5" w:rsidRDefault="002168D5" w:rsidP="002168D5">
      <w:pPr>
        <w:spacing w:after="0" w:line="240" w:lineRule="auto"/>
        <w:ind w:firstLine="709"/>
        <w:jc w:val="center"/>
        <w:rPr>
          <w:rFonts w:ascii="Times New Roman" w:hAnsi="Times New Roman"/>
          <w:kern w:val="2"/>
          <w:lang w:eastAsia="zh-CN"/>
        </w:rPr>
      </w:pPr>
      <w:r w:rsidRPr="002168D5">
        <w:rPr>
          <w:rFonts w:ascii="Times New Roman" w:hAnsi="Times New Roman"/>
          <w:b/>
          <w:kern w:val="2"/>
          <w:lang w:eastAsia="zh-CN"/>
        </w:rPr>
        <w:t>1. Предмет контракта</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 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разработанному и утвержденному меню,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а Заказчик обязуется принять их и оплатить.</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kern w:val="2"/>
          <w:lang w:eastAsia="zh-CN"/>
        </w:rPr>
        <w:t>1.2. Характеристики, место, срок, объем оказываемых услуг установлены в Задании (Приложение №1 к Контракту).</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1.3. </w:t>
      </w:r>
      <w:r w:rsidRPr="002168D5">
        <w:rPr>
          <w:rFonts w:ascii="Times New Roman" w:hAnsi="Times New Roman"/>
          <w:kern w:val="2"/>
          <w:lang w:eastAsia="zh-CN"/>
        </w:rPr>
        <w:t xml:space="preserve">Исполнитель обязуется </w:t>
      </w:r>
      <w:r w:rsidRPr="002168D5">
        <w:rPr>
          <w:rFonts w:ascii="Times New Roman" w:hAnsi="Times New Roman"/>
          <w:color w:val="000000"/>
          <w:kern w:val="2"/>
          <w:lang w:eastAsia="ru-RU"/>
        </w:rPr>
        <w:t>организовать питание воспитанников в сроки, указанные в пункте 4.1. Контракта, качественно и в соответствии с действующими санитарно-эпидемиологическими правилами и нормативами.</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В целях настоящего Контракта термин «Организация питания» означает совокупность следующих действий Исполнителя: </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1.3.1. обеспечение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1.3.2. обеспечение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1.3.3. составление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rsidR="002168D5" w:rsidRPr="002168D5" w:rsidRDefault="002168D5" w:rsidP="002168D5">
      <w:pPr>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1.3.4. осуществление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рамках  санитарно - врачебного контроля для собственной безопасности.</w:t>
      </w:r>
    </w:p>
    <w:p w:rsidR="002168D5" w:rsidRPr="002168D5" w:rsidRDefault="002168D5" w:rsidP="002168D5">
      <w:pPr>
        <w:suppressAutoHyphens w:val="0"/>
        <w:autoSpaceDE w:val="0"/>
        <w:spacing w:after="0" w:line="240" w:lineRule="auto"/>
        <w:ind w:firstLine="709"/>
        <w:jc w:val="both"/>
        <w:rPr>
          <w:rFonts w:ascii="Times New Roman" w:hAnsi="Times New Roman"/>
          <w:b/>
          <w:kern w:val="2"/>
          <w:lang w:eastAsia="zh-CN"/>
        </w:rPr>
      </w:pPr>
      <w:r w:rsidRPr="002168D5">
        <w:rPr>
          <w:rFonts w:ascii="Times New Roman" w:hAnsi="Times New Roman"/>
          <w:color w:val="000000"/>
          <w:kern w:val="2"/>
          <w:lang w:eastAsia="ru-RU"/>
        </w:rPr>
        <w:t>1.3.5. реализацию готовой кулинарной продукции вне предприятия общественного питания осуществлять при наличии документов, подтверждающих их соответствие обязательным требованиям и при наличии маркировки, предусмотренной действующим законодательством (свидетельство о государственной регистрации, декларация о соответствии).</w:t>
      </w:r>
    </w:p>
    <w:p w:rsidR="002168D5" w:rsidRPr="002168D5" w:rsidRDefault="002168D5" w:rsidP="002168D5">
      <w:pPr>
        <w:tabs>
          <w:tab w:val="left" w:pos="2896"/>
        </w:tabs>
        <w:spacing w:after="0" w:line="240" w:lineRule="auto"/>
        <w:ind w:firstLine="709"/>
        <w:jc w:val="center"/>
        <w:rPr>
          <w:rFonts w:ascii="Times New Roman" w:hAnsi="Times New Roman"/>
          <w:b/>
          <w:kern w:val="2"/>
          <w:lang w:eastAsia="zh-CN"/>
        </w:rPr>
      </w:pPr>
    </w:p>
    <w:p w:rsidR="002168D5" w:rsidRPr="002168D5" w:rsidRDefault="002168D5" w:rsidP="002168D5">
      <w:pPr>
        <w:tabs>
          <w:tab w:val="left" w:pos="2896"/>
        </w:tabs>
        <w:spacing w:after="0" w:line="240" w:lineRule="auto"/>
        <w:ind w:firstLine="709"/>
        <w:jc w:val="center"/>
        <w:rPr>
          <w:rFonts w:ascii="Times New Roman" w:hAnsi="Times New Roman"/>
          <w:kern w:val="2"/>
          <w:lang w:eastAsia="zh-CN"/>
        </w:rPr>
      </w:pPr>
      <w:r w:rsidRPr="002168D5">
        <w:rPr>
          <w:rFonts w:ascii="Times New Roman" w:hAnsi="Times New Roman"/>
          <w:b/>
          <w:kern w:val="2"/>
          <w:lang w:eastAsia="zh-CN"/>
        </w:rPr>
        <w:t>2. Цена контракта и порядок оплаты</w:t>
      </w:r>
    </w:p>
    <w:p w:rsidR="002168D5" w:rsidRPr="002168D5" w:rsidRDefault="002168D5" w:rsidP="002168D5">
      <w:pPr>
        <w:widowControl w:val="0"/>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 xml:space="preserve">2.1. Цена Контракта составляет: </w:t>
      </w:r>
      <w:r w:rsidR="00416BD1" w:rsidRPr="00416BD1">
        <w:rPr>
          <w:rFonts w:ascii="Times New Roman" w:hAnsi="Times New Roman"/>
          <w:kern w:val="2"/>
          <w:lang w:eastAsia="zh-CN"/>
        </w:rPr>
        <w:t>2</w:t>
      </w:r>
      <w:r w:rsidR="00416BD1">
        <w:rPr>
          <w:rFonts w:ascii="Times New Roman" w:hAnsi="Times New Roman"/>
          <w:kern w:val="2"/>
          <w:lang w:eastAsia="zh-CN"/>
        </w:rPr>
        <w:t> </w:t>
      </w:r>
      <w:r w:rsidR="00416BD1" w:rsidRPr="00416BD1">
        <w:rPr>
          <w:rFonts w:ascii="Times New Roman" w:hAnsi="Times New Roman"/>
          <w:kern w:val="2"/>
          <w:lang w:eastAsia="zh-CN"/>
        </w:rPr>
        <w:t>862</w:t>
      </w:r>
      <w:r w:rsidR="00416BD1">
        <w:rPr>
          <w:rFonts w:ascii="Times New Roman" w:hAnsi="Times New Roman"/>
          <w:kern w:val="2"/>
          <w:lang w:eastAsia="zh-CN"/>
        </w:rPr>
        <w:t> </w:t>
      </w:r>
      <w:r w:rsidR="00416BD1" w:rsidRPr="00416BD1">
        <w:rPr>
          <w:rFonts w:ascii="Times New Roman" w:hAnsi="Times New Roman"/>
          <w:kern w:val="2"/>
          <w:lang w:eastAsia="zh-CN"/>
        </w:rPr>
        <w:t>549</w:t>
      </w:r>
      <w:r w:rsidR="00416BD1">
        <w:rPr>
          <w:rFonts w:ascii="Times New Roman" w:hAnsi="Times New Roman"/>
          <w:kern w:val="2"/>
          <w:lang w:eastAsia="zh-CN"/>
        </w:rPr>
        <w:t>,</w:t>
      </w:r>
      <w:r w:rsidR="00416BD1" w:rsidRPr="00416BD1">
        <w:rPr>
          <w:rFonts w:ascii="Times New Roman" w:hAnsi="Times New Roman"/>
          <w:kern w:val="2"/>
          <w:lang w:eastAsia="zh-CN"/>
        </w:rPr>
        <w:t>40 руб. (Два миллиона восемьсот шестьдесят две тысячи пятьсот сорок девять рублей 40 копеек)</w:t>
      </w:r>
      <w:r w:rsidRPr="002168D5">
        <w:rPr>
          <w:rFonts w:ascii="Times New Roman" w:hAnsi="Times New Roman"/>
          <w:kern w:val="2"/>
          <w:lang w:eastAsia="zh-CN"/>
        </w:rPr>
        <w:t xml:space="preserve">, </w:t>
      </w:r>
      <w:r w:rsidRPr="002168D5">
        <w:rPr>
          <w:rFonts w:ascii="Times New Roman" w:hAnsi="Times New Roman"/>
          <w:bCs/>
          <w:color w:val="000000"/>
          <w:kern w:val="2"/>
          <w:shd w:val="clear" w:color="auto" w:fill="FFFFFF"/>
          <w:lang w:eastAsia="zh-CN"/>
        </w:rPr>
        <w:t>НДС не облагается.</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15 Контракта.</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rsidR="002168D5" w:rsidRPr="002168D5" w:rsidRDefault="002168D5" w:rsidP="002168D5">
      <w:pPr>
        <w:widowControl w:val="0"/>
        <w:suppressAutoHyphens w:val="0"/>
        <w:spacing w:after="0" w:line="240" w:lineRule="auto"/>
        <w:ind w:firstLine="709"/>
        <w:jc w:val="both"/>
        <w:rPr>
          <w:rFonts w:ascii="Times New Roman" w:hAnsi="Times New Roman"/>
          <w:b/>
          <w:kern w:val="2"/>
          <w:highlight w:val="yellow"/>
          <w:lang w:eastAsia="zh-CN"/>
        </w:rPr>
      </w:pPr>
      <w:r w:rsidRPr="002168D5">
        <w:rPr>
          <w:rFonts w:ascii="Times New Roman" w:hAnsi="Times New Roman"/>
          <w:kern w:val="2"/>
          <w:lang w:eastAsia="zh-C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sidRPr="002168D5">
        <w:rPr>
          <w:rFonts w:ascii="Times New Roman" w:hAnsi="Times New Roman"/>
          <w:b/>
          <w:kern w:val="2"/>
          <w:lang w:eastAsia="zh-CN"/>
        </w:rPr>
        <w:t>7 (семи) рабочих дней</w:t>
      </w:r>
      <w:r w:rsidRPr="002168D5">
        <w:rPr>
          <w:rFonts w:ascii="Times New Roman" w:hAnsi="Times New Roman"/>
          <w:kern w:val="2"/>
          <w:lang w:eastAsia="zh-CN"/>
        </w:rPr>
        <w:t xml:space="preserve"> с даты подписания Заказчиком документа о приемке.</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kern w:val="2"/>
          <w:lang w:eastAsia="zh-CN"/>
        </w:rPr>
        <w:lastRenderedPageBreak/>
        <w:t>2.5. Оплата расходов по Контракту производится с лицевых</w:t>
      </w:r>
      <w:r w:rsidRPr="002168D5">
        <w:rPr>
          <w:rFonts w:ascii="Times New Roman" w:hAnsi="Times New Roman"/>
          <w:color w:val="000000"/>
          <w:kern w:val="2"/>
          <w:lang w:eastAsia="zh-CN"/>
        </w:rPr>
        <w:t xml:space="preserve"> счетов Заказчика.</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2.6. Оплата услуг по настоящему Контракту осуществляется в рублях.</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 xml:space="preserve">2.7. </w:t>
      </w:r>
      <w:r w:rsidRPr="002168D5">
        <w:rPr>
          <w:rFonts w:ascii="Times New Roman" w:hAnsi="Times New Roman"/>
          <w:kern w:val="2"/>
          <w:lang w:eastAsia="zh-CN"/>
        </w:rPr>
        <w:t xml:space="preserve">Финансирование закупки осуществляется из бюджета Российской Федерации, бюджета Республики Татарстан, муниципального бюджета и/или внебюджетных источников, </w:t>
      </w:r>
      <w:r w:rsidRPr="002168D5">
        <w:rPr>
          <w:rFonts w:ascii="Times New Roman" w:hAnsi="Times New Roman"/>
          <w:color w:val="000000"/>
          <w:kern w:val="2"/>
          <w:lang w:eastAsia="zh-CN"/>
        </w:rPr>
        <w:t>родительской платы</w:t>
      </w:r>
      <w:r w:rsidRPr="002168D5">
        <w:rPr>
          <w:rFonts w:ascii="Times New Roman" w:hAnsi="Times New Roman"/>
          <w:kern w:val="2"/>
          <w:lang w:eastAsia="zh-CN"/>
        </w:rPr>
        <w:t xml:space="preserve"> и/или иных источников финансирования</w:t>
      </w:r>
      <w:r w:rsidRPr="002168D5">
        <w:rPr>
          <w:rFonts w:ascii="Times New Roman" w:hAnsi="Times New Roman"/>
          <w:color w:val="000000"/>
          <w:kern w:val="2"/>
          <w:lang w:eastAsia="zh-CN"/>
        </w:rPr>
        <w:t>.</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2.8. Оплата оказанных услуг по настоящему Контракту осуществляется безналичным расчетом.</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2.9. Днем осуществления Заказчиком оплаты за услуги является день списания денежных средств с расчетного счета Заказчика, указанного в разделе «Юридические адреса и банковские реквизиты Сторон».</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2.10. Условия оплаты услуг: оплата производится на основании документов о приемке.</w:t>
      </w:r>
    </w:p>
    <w:p w:rsidR="002168D5" w:rsidRPr="002168D5" w:rsidRDefault="002168D5" w:rsidP="002168D5">
      <w:pPr>
        <w:widowControl w:val="0"/>
        <w:suppressAutoHyphens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 xml:space="preserve">2.11. </w:t>
      </w:r>
      <w:r w:rsidRPr="002168D5">
        <w:rPr>
          <w:rFonts w:ascii="Times New Roman" w:hAnsi="Times New Roman"/>
          <w:kern w:val="2"/>
          <w:lang w:eastAsia="zh-C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68D5" w:rsidRPr="002168D5" w:rsidRDefault="002168D5" w:rsidP="002168D5">
      <w:pPr>
        <w:widowControl w:val="0"/>
        <w:autoSpaceDE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2168D5" w:rsidRPr="002168D5" w:rsidRDefault="002168D5" w:rsidP="002168D5">
      <w:pPr>
        <w:autoSpaceDE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2168D5" w:rsidRPr="002168D5" w:rsidRDefault="002168D5" w:rsidP="002168D5">
      <w:pPr>
        <w:widowControl w:val="0"/>
        <w:autoSpaceDE w:val="0"/>
        <w:spacing w:after="0" w:line="240" w:lineRule="auto"/>
        <w:ind w:firstLine="709"/>
        <w:jc w:val="both"/>
        <w:rPr>
          <w:rFonts w:ascii="Times New Roman" w:hAnsi="Times New Roman"/>
          <w:color w:val="000000"/>
          <w:kern w:val="2"/>
          <w:lang w:eastAsia="zh-CN"/>
        </w:rPr>
      </w:pPr>
      <w:r w:rsidRPr="002168D5">
        <w:rPr>
          <w:rFonts w:ascii="Times New Roman" w:hAnsi="Times New Roman"/>
          <w:color w:val="000000"/>
          <w:kern w:val="2"/>
          <w:lang w:eastAsia="zh-CN"/>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пункте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rsidR="002168D5" w:rsidRPr="002168D5" w:rsidRDefault="002168D5" w:rsidP="002168D5">
      <w:pPr>
        <w:widowControl w:val="0"/>
        <w:suppressAutoHyphens w:val="0"/>
        <w:spacing w:after="0" w:line="240" w:lineRule="auto"/>
        <w:ind w:firstLine="709"/>
        <w:jc w:val="both"/>
        <w:rPr>
          <w:b/>
          <w:color w:val="000000"/>
          <w:kern w:val="2"/>
          <w:lang w:eastAsia="zh-CN"/>
        </w:rPr>
      </w:pPr>
      <w:r w:rsidRPr="002168D5">
        <w:rPr>
          <w:rFonts w:ascii="Times New Roman" w:hAnsi="Times New Roman"/>
          <w:color w:val="000000"/>
          <w:kern w:val="2"/>
          <w:lang w:eastAsia="zh-CN"/>
        </w:rPr>
        <w:t>2.15. Порядок, предусмотренный пунктом 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10 настоящего Контракта.</w:t>
      </w:r>
    </w:p>
    <w:p w:rsidR="002168D5" w:rsidRPr="002168D5" w:rsidRDefault="002168D5" w:rsidP="000D1A5C">
      <w:pPr>
        <w:widowControl w:val="0"/>
        <w:suppressAutoHyphens w:val="0"/>
        <w:spacing w:after="0" w:line="240" w:lineRule="auto"/>
        <w:rPr>
          <w:rFonts w:ascii="Times New Roman" w:hAnsi="Times New Roman"/>
          <w:b/>
          <w:color w:val="000000"/>
          <w:kern w:val="0"/>
          <w:lang w:eastAsia="zh-CN"/>
        </w:rPr>
      </w:pPr>
    </w:p>
    <w:p w:rsidR="002168D5" w:rsidRPr="002168D5" w:rsidRDefault="002168D5" w:rsidP="000D1A5C">
      <w:pPr>
        <w:widowControl w:val="0"/>
        <w:suppressAutoHyphens w:val="0"/>
        <w:spacing w:after="0" w:line="240" w:lineRule="auto"/>
        <w:jc w:val="center"/>
        <w:rPr>
          <w:rFonts w:ascii="Times New Roman" w:hAnsi="Times New Roman"/>
          <w:b/>
          <w:kern w:val="0"/>
          <w:sz w:val="24"/>
          <w:szCs w:val="24"/>
          <w:lang w:eastAsia="zh-CN"/>
        </w:rPr>
      </w:pPr>
      <w:r w:rsidRPr="002168D5">
        <w:rPr>
          <w:rFonts w:ascii="Times New Roman" w:hAnsi="Times New Roman"/>
          <w:b/>
          <w:kern w:val="0"/>
          <w:lang w:eastAsia="zh-CN"/>
        </w:rPr>
        <w:t>3. Права и обязанности Сторон</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b/>
          <w:kern w:val="2"/>
          <w:lang w:eastAsia="zh-CN"/>
        </w:rPr>
        <w:t>3.1. Заказчик обязан:</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 принимать по акту оказанные Исполнителем услуги или направлять в адрес Исполнителя мотивированный отказ от их приемки.</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3.1.2. своевременно оплачивать услуги Исполнителя в порядке, предусмотренном настоящим контрактом.</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3.1.3. создавать Исполнителю необходимые для исполнения настоящего Контракта условия;</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3.1.4. предоставлять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 с указанием наименования, состава и объема услуг.</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3.1.5. вернуть обеспечение исполнения Контракта Исполнителю в сроки предусмотренные Контрактом.</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3.1.6. обеспечить хранение и сохранность продукции в соответствии с условиями и сроками хранения.</w:t>
      </w:r>
    </w:p>
    <w:p w:rsidR="002168D5" w:rsidRPr="002168D5" w:rsidRDefault="002168D5" w:rsidP="002168D5">
      <w:pPr>
        <w:spacing w:after="0" w:line="240" w:lineRule="auto"/>
        <w:ind w:firstLine="720"/>
        <w:jc w:val="both"/>
        <w:rPr>
          <w:rFonts w:ascii="Times New Roman" w:hAnsi="Times New Roman"/>
          <w:kern w:val="2"/>
          <w:highlight w:val="yellow"/>
          <w:lang w:eastAsia="zh-CN"/>
        </w:rPr>
      </w:pPr>
      <w:r w:rsidRPr="002168D5">
        <w:rPr>
          <w:rFonts w:ascii="Times New Roman" w:hAnsi="Times New Roman"/>
          <w:kern w:val="2"/>
          <w:lang w:eastAsia="zh-CN"/>
        </w:rPr>
        <w:t>3.1.7. обеспечить беспрепятственный доступ работников Исполнителя к месту оказания услуг с целью проверки организации питания в соответствии с пунктом 1.3 Контракта.</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3.1.8.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технологическое обслуживание оборудования, поверку и клеймение весоизмерительного оборудования.</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3.1.9. для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lastRenderedPageBreak/>
        <w:t>3.1.10. ежедневно проводить бракераж продукции с участием медицинского работника Заказчика в соответствии с действующим «Положением о бракераже».</w:t>
      </w:r>
    </w:p>
    <w:p w:rsidR="002168D5" w:rsidRPr="002168D5" w:rsidRDefault="002168D5" w:rsidP="002168D5">
      <w:pPr>
        <w:spacing w:after="0" w:line="240" w:lineRule="auto"/>
        <w:ind w:firstLine="720"/>
        <w:jc w:val="both"/>
        <w:rPr>
          <w:rFonts w:cs="Calibri"/>
          <w:kern w:val="2"/>
          <w:lang w:eastAsia="zh-CN"/>
        </w:rPr>
      </w:pPr>
      <w:r w:rsidRPr="002168D5">
        <w:rPr>
          <w:rFonts w:ascii="Times New Roman" w:hAnsi="Times New Roman"/>
          <w:kern w:val="2"/>
          <w:lang w:eastAsia="zh-CN"/>
        </w:rPr>
        <w:t>3.1.11.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2168D5" w:rsidRPr="002168D5" w:rsidRDefault="002168D5" w:rsidP="002168D5">
      <w:pPr>
        <w:suppressAutoHyphens w:val="0"/>
        <w:spacing w:after="0" w:line="240" w:lineRule="auto"/>
        <w:ind w:firstLine="720"/>
        <w:jc w:val="both"/>
        <w:rPr>
          <w:rFonts w:ascii="Times New Roman" w:hAnsi="Times New Roman"/>
          <w:kern w:val="0"/>
          <w:sz w:val="24"/>
          <w:szCs w:val="24"/>
          <w:lang w:eastAsia="zh-CN"/>
        </w:rPr>
      </w:pPr>
      <w:r w:rsidRPr="002168D5">
        <w:rPr>
          <w:rFonts w:ascii="Times New Roman" w:hAnsi="Times New Roman"/>
          <w:kern w:val="0"/>
          <w:lang w:eastAsia="zh-CN"/>
        </w:rPr>
        <w:t>3.1.12. требовать возмещения неустойки и (или) убытков, причиненных по вине Исполнителя;</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3.1.13. </w:t>
      </w:r>
      <w:r w:rsidRPr="002168D5">
        <w:rPr>
          <w:rFonts w:ascii="Times New Roman" w:hAnsi="Times New Roman"/>
          <w:color w:val="000000"/>
          <w:kern w:val="2"/>
          <w:lang w:eastAsia="zh-CN"/>
        </w:rPr>
        <w:t xml:space="preserve">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товар перестали соответствовать установленным извещением об осуществлении закупки требованиям к участникам закупки </w:t>
      </w:r>
      <w:r w:rsidRPr="002168D5">
        <w:rPr>
          <w:rFonts w:ascii="Times New Roman" w:hAnsi="Times New Roman"/>
          <w:kern w:val="2"/>
          <w:lang w:eastAsia="zh-CN"/>
        </w:rPr>
        <w:t xml:space="preserve">(за исключением требования, предусмотренного частью 1.1 (при наличии такого требования) статьи 31 </w:t>
      </w:r>
      <w:r w:rsidRPr="002168D5">
        <w:rPr>
          <w:rFonts w:ascii="Times New Roman" w:hAnsi="Times New Roman"/>
          <w:color w:val="000000"/>
          <w:kern w:val="2"/>
          <w:lang w:eastAsia="zh-CN"/>
        </w:rPr>
        <w:t>Федерального закона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hAnsi="Times New Roman"/>
          <w:kern w:val="2"/>
          <w:lang w:eastAsia="zh-CN"/>
        </w:rPr>
        <w:t>) и (или) поставляемому товару</w:t>
      </w:r>
      <w:r w:rsidRPr="002168D5">
        <w:rPr>
          <w:rFonts w:ascii="Times New Roman" w:hAnsi="Times New Roman"/>
          <w:color w:val="000000"/>
          <w:kern w:val="2"/>
          <w:lang w:eastAsia="zh-CN"/>
        </w:rPr>
        <w:t xml:space="preserve"> или представил недостоверную информацию о своем соответствии и (или) соответствии поставляемого товара установленным требованиям, что позволило ему стать победителем определения Исполнителя.</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3.1.14. письменно уведомлять Исполнителя о смене материально – ответственного лица (кладовщика).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3.1.15. в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 xml:space="preserve">3.1.16. подтверждать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3.1.17. вернуть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3.1.18. зарегистрироваться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3.1.19. контролировать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rsidR="002168D5" w:rsidRPr="002168D5" w:rsidRDefault="002168D5" w:rsidP="002168D5">
      <w:pPr>
        <w:shd w:val="clear" w:color="auto" w:fill="FFFFFF"/>
        <w:spacing w:after="0" w:line="240" w:lineRule="auto"/>
        <w:ind w:firstLine="720"/>
        <w:jc w:val="both"/>
        <w:rPr>
          <w:rFonts w:ascii="Times New Roman" w:hAnsi="Times New Roman"/>
          <w:b/>
          <w:kern w:val="2"/>
          <w:lang w:eastAsia="zh-CN"/>
        </w:rPr>
      </w:pPr>
      <w:r w:rsidRPr="002168D5">
        <w:rPr>
          <w:rFonts w:ascii="Times New Roman" w:hAnsi="Times New Roman"/>
          <w:kern w:val="2"/>
          <w:lang w:eastAsia="zh-CN"/>
        </w:rPr>
        <w:t>3.1.20. выполнять иные обязанности, предусмотренные Контрактом.</w:t>
      </w:r>
    </w:p>
    <w:p w:rsidR="002168D5" w:rsidRPr="002168D5" w:rsidRDefault="002168D5" w:rsidP="002168D5">
      <w:pPr>
        <w:shd w:val="clear" w:color="auto" w:fill="FFFFFF"/>
        <w:spacing w:after="0" w:line="240" w:lineRule="auto"/>
        <w:ind w:firstLine="720"/>
        <w:jc w:val="both"/>
        <w:rPr>
          <w:rFonts w:cs="Calibri"/>
          <w:kern w:val="2"/>
          <w:lang w:eastAsia="zh-CN"/>
        </w:rPr>
      </w:pPr>
      <w:r w:rsidRPr="002168D5">
        <w:rPr>
          <w:rFonts w:ascii="Times New Roman" w:hAnsi="Times New Roman"/>
          <w:b/>
          <w:kern w:val="2"/>
          <w:lang w:eastAsia="zh-CN"/>
        </w:rPr>
        <w:t>3.2. Заказчик вправе:</w:t>
      </w:r>
    </w:p>
    <w:p w:rsidR="002168D5" w:rsidRPr="002168D5" w:rsidRDefault="002168D5" w:rsidP="002168D5">
      <w:pPr>
        <w:suppressAutoHyphens w:val="0"/>
        <w:spacing w:after="0" w:line="240" w:lineRule="auto"/>
        <w:ind w:firstLine="720"/>
        <w:jc w:val="both"/>
        <w:rPr>
          <w:rFonts w:ascii="Times New Roman" w:hAnsi="Times New Roman"/>
          <w:kern w:val="0"/>
          <w:lang w:eastAsia="zh-CN"/>
        </w:rPr>
      </w:pPr>
      <w:r w:rsidRPr="002168D5">
        <w:rPr>
          <w:rFonts w:ascii="Times New Roman" w:hAnsi="Times New Roman"/>
          <w:kern w:val="0"/>
          <w:lang w:eastAsia="zh-CN"/>
        </w:rPr>
        <w:t>3.2.1. досрочно принять и оплатить услуги в соответствии с условиями Контракта.</w:t>
      </w:r>
    </w:p>
    <w:p w:rsidR="002168D5" w:rsidRPr="002168D5" w:rsidRDefault="002168D5" w:rsidP="002168D5">
      <w:pPr>
        <w:suppressAutoHyphens w:val="0"/>
        <w:spacing w:after="0" w:line="240" w:lineRule="auto"/>
        <w:ind w:firstLine="720"/>
        <w:jc w:val="both"/>
        <w:rPr>
          <w:rFonts w:ascii="Times New Roman" w:hAnsi="Times New Roman"/>
          <w:kern w:val="0"/>
          <w:lang w:eastAsia="zh-CN"/>
        </w:rPr>
      </w:pPr>
      <w:r w:rsidRPr="002168D5">
        <w:rPr>
          <w:rFonts w:ascii="Times New Roman" w:hAnsi="Times New Roman"/>
          <w:kern w:val="0"/>
          <w:lang w:eastAsia="zh-CN"/>
        </w:rPr>
        <w:t>3.2.2. по согласованию с Исполнителем изменить объем услуг в соответствии с пунктом 15.1. Контракта.</w:t>
      </w:r>
    </w:p>
    <w:p w:rsidR="002168D5" w:rsidRPr="002168D5" w:rsidRDefault="002168D5" w:rsidP="002168D5">
      <w:pPr>
        <w:suppressAutoHyphens w:val="0"/>
        <w:spacing w:after="0" w:line="240" w:lineRule="auto"/>
        <w:ind w:firstLine="720"/>
        <w:jc w:val="both"/>
        <w:rPr>
          <w:rFonts w:ascii="Times New Roman" w:hAnsi="Times New Roman"/>
          <w:kern w:val="0"/>
          <w:lang w:eastAsia="zh-CN"/>
        </w:rPr>
      </w:pPr>
      <w:r w:rsidRPr="002168D5">
        <w:rPr>
          <w:rFonts w:ascii="Times New Roman" w:hAnsi="Times New Roman"/>
          <w:kern w:val="0"/>
          <w:lang w:eastAsia="zh-CN"/>
        </w:rPr>
        <w:t>3.2.3. привлекать экспертов, экспертные организации для проверки соответствия качества оказываемых услуг требованиям, установленным Контрактом.</w:t>
      </w:r>
    </w:p>
    <w:p w:rsidR="002168D5" w:rsidRPr="002168D5" w:rsidRDefault="002168D5" w:rsidP="000D1A5C">
      <w:pPr>
        <w:autoSpaceDE w:val="0"/>
        <w:spacing w:after="0" w:line="240" w:lineRule="auto"/>
        <w:ind w:left="720"/>
        <w:jc w:val="both"/>
        <w:rPr>
          <w:rFonts w:ascii="Times New Roman" w:hAnsi="Times New Roman"/>
          <w:kern w:val="0"/>
          <w:sz w:val="20"/>
          <w:szCs w:val="20"/>
          <w:lang w:eastAsia="zh-CN"/>
        </w:rPr>
      </w:pPr>
      <w:r w:rsidRPr="002168D5">
        <w:rPr>
          <w:rFonts w:ascii="Times New Roman" w:hAnsi="Times New Roman"/>
          <w:kern w:val="0"/>
          <w:lang w:eastAsia="zh-CN"/>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3.2.5. контролировать процесс оказания услуг в течение всего срока действия настоящего Контракта;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3.2.6. требовать устранения Исполнителем недостатков оказанных услуг.</w:t>
      </w:r>
    </w:p>
    <w:p w:rsidR="002168D5" w:rsidRPr="002168D5" w:rsidRDefault="002168D5" w:rsidP="000D1A5C">
      <w:pPr>
        <w:autoSpaceDE w:val="0"/>
        <w:spacing w:after="0" w:line="240" w:lineRule="auto"/>
        <w:ind w:left="720"/>
        <w:jc w:val="both"/>
        <w:rPr>
          <w:rFonts w:ascii="Times New Roman" w:hAnsi="Times New Roman"/>
          <w:b/>
          <w:kern w:val="0"/>
          <w:sz w:val="20"/>
          <w:szCs w:val="20"/>
          <w:lang w:eastAsia="zh-CN"/>
        </w:rPr>
      </w:pPr>
      <w:r w:rsidRPr="002168D5">
        <w:rPr>
          <w:rFonts w:ascii="Times New Roman" w:hAnsi="Times New Roman"/>
          <w:kern w:val="0"/>
          <w:lang w:eastAsia="zh-CN"/>
        </w:rPr>
        <w:t>3.2.7. осуществлять иные права, предусмотренные Контрактом и (или) законодательством Российской Федерации.</w:t>
      </w:r>
    </w:p>
    <w:p w:rsidR="002168D5" w:rsidRPr="002168D5" w:rsidRDefault="002168D5" w:rsidP="002168D5">
      <w:pPr>
        <w:shd w:val="clear" w:color="auto" w:fill="FFFFFF"/>
        <w:spacing w:after="0" w:line="240" w:lineRule="auto"/>
        <w:ind w:firstLine="720"/>
        <w:jc w:val="both"/>
        <w:rPr>
          <w:rFonts w:ascii="Times New Roman" w:hAnsi="Times New Roman"/>
          <w:kern w:val="2"/>
          <w:highlight w:val="yellow"/>
          <w:lang w:eastAsia="zh-CN"/>
        </w:rPr>
      </w:pPr>
      <w:r w:rsidRPr="002168D5">
        <w:rPr>
          <w:rFonts w:ascii="Times New Roman" w:hAnsi="Times New Roman"/>
          <w:b/>
          <w:kern w:val="2"/>
          <w:lang w:eastAsia="zh-CN"/>
        </w:rPr>
        <w:t>3.3. Исполнитель обязан:</w:t>
      </w:r>
      <w:r w:rsidRPr="002168D5">
        <w:rPr>
          <w:rFonts w:ascii="Times New Roman" w:hAnsi="Times New Roman"/>
          <w:kern w:val="2"/>
          <w:lang w:eastAsia="zh-CN"/>
        </w:rPr>
        <w:tab/>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 Организовать питание (приготовление блюд) в соответствии с разработанным и утвержденным 12 дневным меню. Организация питания (приготовление блюд) в соответствии с утвержденными технологическими картами и нормами СанПиН.</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3.3.2. На основе меню, утвержденного ТО ТУ Роспотребнадзора в Сабинском, Кукморском и Мамадышском районах, составить производственную программу выработки продукции и необходимого количества доставки продуктов питания для организации питания (приготовления блюд).</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 Обеспечивать контроль входящего сырья, сопровождать продукты питания сведениями, подтверждающими их качество и безопасность.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 xml:space="preserve">3.3.4. Осуществлять ветеринарный контроль поступающей и производимой продукции в соответствии с Законом о ветеринарии.                                                                                                                                                                                                                                                                              </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3.3.5.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3.3.6. Осуществлять санитарный контроль в столовой Заказчика в соответствии с требованиями СанПиН 2.4.1.3049-13, Санитарных правил 2.3.6. 1079- 01.</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3.3.7. Осуществлять в столовой Заказчика контроль за соблюдением технологии приготовления блюд.</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3.3.8. Осуществлять в столовой Заказчика лабораторный контроль за соблюдением норм закладки сырья, за соблюдением норм выхода готовых блюд.</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3.3.9. выполнять обязательства, предусмотренные настоящим Контрактом и передать Заказчику результаты оказанных услуг, в предусмотренный настоящим Контрактом срок.</w:t>
      </w:r>
    </w:p>
    <w:p w:rsidR="002168D5" w:rsidRPr="002168D5" w:rsidRDefault="002168D5" w:rsidP="002168D5">
      <w:pPr>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3.3.10. безвозмездно и в разумные сроки устранять допущенные по его вине нарушения условий контракта.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3.3.12.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2168D5" w:rsidRPr="002168D5" w:rsidRDefault="002168D5" w:rsidP="002168D5">
      <w:pPr>
        <w:widowControl w:val="0"/>
        <w:autoSpaceDE w:val="0"/>
        <w:spacing w:after="0" w:line="240" w:lineRule="auto"/>
        <w:ind w:firstLine="720"/>
        <w:jc w:val="both"/>
        <w:rPr>
          <w:rFonts w:ascii="Times New Roman" w:hAnsi="Times New Roman"/>
          <w:color w:val="000000"/>
          <w:kern w:val="2"/>
          <w:lang w:eastAsia="zh-CN"/>
        </w:rPr>
      </w:pPr>
      <w:r w:rsidRPr="002168D5">
        <w:rPr>
          <w:rFonts w:ascii="Times New Roman" w:hAnsi="Times New Roman"/>
          <w:kern w:val="2"/>
          <w:lang w:eastAsia="zh-CN"/>
        </w:rPr>
        <w:t xml:space="preserve">3.3.13. </w:t>
      </w:r>
      <w:r w:rsidRPr="002168D5">
        <w:rPr>
          <w:rFonts w:ascii="Times New Roman" w:eastAsia="Calibri" w:hAnsi="Times New Roman"/>
          <w:kern w:val="2"/>
          <w:lang w:eastAsia="zh-CN"/>
        </w:rPr>
        <w:t xml:space="preserve">по запросу Заказчика в течение 5 дней предоставить результаты </w:t>
      </w:r>
      <w:r w:rsidRPr="002168D5">
        <w:rPr>
          <w:rFonts w:ascii="Times New Roman" w:hAnsi="Times New Roman"/>
          <w:color w:val="000000"/>
          <w:kern w:val="2"/>
          <w:lang w:eastAsia="ru-RU"/>
        </w:rPr>
        <w:t>лабораторных исследований на полноту вложений, микробиологические и санитарно-химические показатели.</w:t>
      </w:r>
    </w:p>
    <w:p w:rsidR="002168D5" w:rsidRPr="002168D5" w:rsidRDefault="002168D5" w:rsidP="002168D5">
      <w:pPr>
        <w:widowControl w:val="0"/>
        <w:autoSpaceDE w:val="0"/>
        <w:spacing w:after="0" w:line="240" w:lineRule="auto"/>
        <w:ind w:firstLine="720"/>
        <w:jc w:val="both"/>
        <w:rPr>
          <w:rFonts w:ascii="Times New Roman" w:hAnsi="Times New Roman"/>
          <w:b/>
          <w:kern w:val="2"/>
          <w:lang w:eastAsia="zh-CN"/>
        </w:rPr>
      </w:pPr>
      <w:r w:rsidRPr="002168D5">
        <w:rPr>
          <w:rFonts w:ascii="Times New Roman" w:hAnsi="Times New Roman"/>
          <w:color w:val="000000"/>
          <w:kern w:val="2"/>
          <w:lang w:eastAsia="zh-CN"/>
        </w:rPr>
        <w:t>3.3.14. выполнять иные обязанности</w:t>
      </w:r>
      <w:r w:rsidRPr="002168D5">
        <w:rPr>
          <w:rFonts w:ascii="Times New Roman" w:hAnsi="Times New Roman"/>
          <w:kern w:val="2"/>
          <w:lang w:eastAsia="zh-CN"/>
        </w:rPr>
        <w:t>, предусмотренные Контрактом.</w:t>
      </w:r>
    </w:p>
    <w:p w:rsidR="002168D5" w:rsidRPr="002168D5" w:rsidRDefault="002168D5" w:rsidP="002168D5">
      <w:pPr>
        <w:shd w:val="clear" w:color="auto" w:fill="FFFFFF"/>
        <w:spacing w:after="0" w:line="240" w:lineRule="auto"/>
        <w:ind w:firstLine="720"/>
        <w:jc w:val="both"/>
        <w:rPr>
          <w:rFonts w:ascii="Times New Roman" w:hAnsi="Times New Roman"/>
          <w:kern w:val="0"/>
          <w:lang w:eastAsia="ru-RU"/>
        </w:rPr>
      </w:pPr>
      <w:r w:rsidRPr="002168D5">
        <w:rPr>
          <w:rFonts w:ascii="Times New Roman" w:hAnsi="Times New Roman"/>
          <w:b/>
          <w:kern w:val="2"/>
          <w:lang w:eastAsia="zh-CN"/>
        </w:rPr>
        <w:t>3.4. Исполнитель вправе:</w:t>
      </w:r>
    </w:p>
    <w:p w:rsidR="002168D5" w:rsidRPr="002168D5" w:rsidRDefault="002168D5" w:rsidP="002168D5">
      <w:pPr>
        <w:suppressAutoHyphens w:val="0"/>
        <w:spacing w:after="0" w:line="240" w:lineRule="auto"/>
        <w:ind w:firstLine="720"/>
        <w:jc w:val="both"/>
        <w:rPr>
          <w:rFonts w:ascii="Times New Roman" w:hAnsi="Times New Roman"/>
          <w:kern w:val="2"/>
          <w:lang w:eastAsia="zh-CN"/>
        </w:rPr>
      </w:pPr>
      <w:r w:rsidRPr="002168D5">
        <w:rPr>
          <w:rFonts w:ascii="Times New Roman" w:hAnsi="Times New Roman"/>
          <w:kern w:val="0"/>
          <w:lang w:eastAsia="ru-RU"/>
        </w:rPr>
        <w:t>3.4.1. требовать приемки оказанных услуг в объеме, порядке, сроки и на условиях, предусмотренных Контрактом.</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3.4.2. требовать от Заказчика своевременной и полной оплаты оказанных в соответствии с настоящим Контрактом услуг.</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3.4.3. по согласованию с Заказчиком досрочно оказать услуги.</w:t>
      </w:r>
    </w:p>
    <w:p w:rsidR="002168D5" w:rsidRPr="002168D5" w:rsidRDefault="002168D5" w:rsidP="002168D5">
      <w:pPr>
        <w:shd w:val="clear" w:color="auto" w:fill="FFFFFF"/>
        <w:spacing w:after="0" w:line="240" w:lineRule="auto"/>
        <w:ind w:firstLine="709"/>
        <w:jc w:val="both"/>
        <w:rPr>
          <w:rFonts w:ascii="Times New Roman" w:hAnsi="Times New Roman"/>
          <w:iCs/>
          <w:kern w:val="2"/>
          <w:lang w:eastAsia="zh-CN"/>
        </w:rPr>
      </w:pPr>
      <w:r w:rsidRPr="002168D5">
        <w:rPr>
          <w:rFonts w:ascii="Times New Roman" w:hAnsi="Times New Roman"/>
          <w:kern w:val="2"/>
          <w:lang w:eastAsia="zh-CN"/>
        </w:rPr>
        <w:t>3.4.4. по согласованию с Заказчиком привлекать соисполнителя, за действия которого несет полную ответственность, как за свои собственные.</w:t>
      </w:r>
    </w:p>
    <w:p w:rsidR="002168D5" w:rsidRPr="002168D5" w:rsidRDefault="002168D5" w:rsidP="002168D5">
      <w:pPr>
        <w:shd w:val="clear" w:color="auto" w:fill="FFFFFF"/>
        <w:spacing w:after="0" w:line="240" w:lineRule="auto"/>
        <w:ind w:firstLine="709"/>
        <w:jc w:val="both"/>
        <w:rPr>
          <w:rFonts w:ascii="Times New Roman" w:hAnsi="Times New Roman"/>
          <w:kern w:val="2"/>
        </w:rPr>
      </w:pPr>
      <w:r w:rsidRPr="002168D5">
        <w:rPr>
          <w:rFonts w:ascii="Times New Roman" w:hAnsi="Times New Roman"/>
          <w:iCs/>
          <w:kern w:val="2"/>
          <w:lang w:eastAsia="zh-CN"/>
        </w:rPr>
        <w:t>3.4.4.1. в случае неисполнения или ненадлежащего исполнения субподрядчиком, соисполнителем обязательств, предусмотренных договором, заключенным с Исполнителем, осуществлять замену субподрядчика, соисполнителя, с которым ранее был заключен договор, на другого субподрядчика, соисполнителя.</w:t>
      </w:r>
    </w:p>
    <w:p w:rsidR="002168D5" w:rsidRPr="002168D5" w:rsidRDefault="002168D5" w:rsidP="000D1A5C">
      <w:pPr>
        <w:autoSpaceDE w:val="0"/>
        <w:spacing w:after="0" w:line="240" w:lineRule="auto"/>
        <w:ind w:left="720"/>
        <w:jc w:val="both"/>
        <w:rPr>
          <w:rFonts w:ascii="Times New Roman" w:hAnsi="Times New Roman"/>
          <w:b/>
          <w:kern w:val="0"/>
          <w:sz w:val="20"/>
          <w:szCs w:val="20"/>
          <w:lang w:eastAsia="zh-CN"/>
        </w:rPr>
      </w:pPr>
      <w:r w:rsidRPr="002168D5">
        <w:rPr>
          <w:rFonts w:ascii="Times New Roman" w:hAnsi="Times New Roman"/>
          <w:kern w:val="2"/>
        </w:rPr>
        <w:t>3.4.5. осуществлять иные права, предусмотренные</w:t>
      </w:r>
      <w:r w:rsidRPr="002168D5">
        <w:rPr>
          <w:rFonts w:ascii="Times New Roman" w:hAnsi="Times New Roman"/>
          <w:kern w:val="0"/>
          <w:lang w:eastAsia="zh-CN"/>
        </w:rPr>
        <w:t xml:space="preserve"> Контрактом и (или) законодательством Российской Федерации.</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b/>
          <w:kern w:val="2"/>
          <w:lang w:eastAsia="zh-CN"/>
        </w:rPr>
        <w:t>3.5. Исполнитель гарантирует:</w:t>
      </w:r>
    </w:p>
    <w:p w:rsidR="002168D5" w:rsidRPr="002168D5" w:rsidRDefault="002168D5" w:rsidP="002168D5">
      <w:pPr>
        <w:shd w:val="clear" w:color="auto" w:fill="FFFFFF"/>
        <w:spacing w:after="0" w:line="240" w:lineRule="auto"/>
        <w:ind w:firstLine="720"/>
        <w:jc w:val="both"/>
        <w:rPr>
          <w:rFonts w:ascii="Times New Roman" w:hAnsi="Times New Roman"/>
          <w:kern w:val="2"/>
          <w:lang w:eastAsia="zh-CN"/>
        </w:rPr>
      </w:pPr>
      <w:r w:rsidRPr="002168D5">
        <w:rPr>
          <w:rFonts w:ascii="Times New Roman" w:hAnsi="Times New Roman"/>
          <w:kern w:val="2"/>
          <w:lang w:eastAsia="zh-C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2168D5" w:rsidRPr="002168D5" w:rsidRDefault="002168D5" w:rsidP="002168D5">
      <w:pPr>
        <w:shd w:val="clear" w:color="auto" w:fill="FFFFFF"/>
        <w:spacing w:after="0" w:line="240" w:lineRule="auto"/>
        <w:ind w:firstLine="720"/>
        <w:jc w:val="both"/>
        <w:rPr>
          <w:rFonts w:ascii="Times New Roman" w:hAnsi="Times New Roman"/>
          <w:kern w:val="0"/>
          <w:lang w:eastAsia="ru-RU"/>
        </w:rPr>
      </w:pPr>
      <w:r w:rsidRPr="002168D5">
        <w:rPr>
          <w:rFonts w:ascii="Times New Roman" w:hAnsi="Times New Roman"/>
          <w:kern w:val="2"/>
          <w:lang w:eastAsia="zh-C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2168D5" w:rsidRPr="002168D5" w:rsidRDefault="002168D5" w:rsidP="000D1A5C">
      <w:pPr>
        <w:autoSpaceDE w:val="0"/>
        <w:spacing w:after="0" w:line="240" w:lineRule="auto"/>
        <w:ind w:left="720"/>
        <w:jc w:val="both"/>
        <w:rPr>
          <w:rFonts w:ascii="Times New Roman" w:hAnsi="Times New Roman"/>
          <w:kern w:val="0"/>
          <w:lang w:eastAsia="ru-RU"/>
        </w:rPr>
      </w:pPr>
    </w:p>
    <w:p w:rsidR="002168D5" w:rsidRPr="002168D5" w:rsidRDefault="002168D5" w:rsidP="002168D5">
      <w:pPr>
        <w:suppressAutoHyphens w:val="0"/>
        <w:spacing w:after="0" w:line="240" w:lineRule="auto"/>
        <w:ind w:firstLine="567"/>
        <w:jc w:val="center"/>
        <w:rPr>
          <w:rFonts w:ascii="Times New Roman" w:hAnsi="Times New Roman"/>
          <w:kern w:val="2"/>
          <w:lang w:eastAsia="zh-CN"/>
        </w:rPr>
      </w:pPr>
      <w:r w:rsidRPr="002168D5">
        <w:rPr>
          <w:rFonts w:ascii="Times New Roman" w:hAnsi="Times New Roman"/>
          <w:b/>
          <w:kern w:val="0"/>
          <w:lang w:eastAsia="ru-RU"/>
        </w:rPr>
        <w:t>4. Сроки оказания услуг</w:t>
      </w:r>
    </w:p>
    <w:p w:rsidR="002168D5" w:rsidRPr="002168D5" w:rsidRDefault="002168D5" w:rsidP="002168D5">
      <w:pPr>
        <w:tabs>
          <w:tab w:val="left" w:pos="709"/>
        </w:tabs>
        <w:suppressAutoHyphens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4.1. Оказание услуг по организации питания осуществляется с 01.01.2025 года по 30.06.2025 года включительно. Услуги оказываются на основании заявки Заказчика поданной не позднее 3 (трех) календарных дней. </w:t>
      </w:r>
    </w:p>
    <w:p w:rsidR="002168D5" w:rsidRPr="002168D5" w:rsidRDefault="002168D5" w:rsidP="002168D5">
      <w:pPr>
        <w:tabs>
          <w:tab w:val="left" w:pos="709"/>
        </w:tabs>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kern w:val="2"/>
          <w:lang w:eastAsia="zh-CN"/>
        </w:rPr>
        <w:t>4.1.1. Заказчик направляет заявку одним из следующих способов: по почте, факсу, электронной почте, нарочным либо любым иным способом.</w:t>
      </w:r>
    </w:p>
    <w:p w:rsidR="002168D5" w:rsidRPr="002168D5" w:rsidRDefault="002168D5" w:rsidP="002168D5">
      <w:pPr>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sidRPr="002168D5">
        <w:rPr>
          <w:rFonts w:ascii="Times New Roman" w:hAnsi="Times New Roman"/>
          <w:kern w:val="2"/>
          <w:lang w:eastAsia="zh-CN"/>
        </w:rPr>
        <w:t xml:space="preserve">оказанных услуг </w:t>
      </w:r>
      <w:r w:rsidRPr="002168D5">
        <w:rPr>
          <w:rFonts w:ascii="Times New Roman" w:hAnsi="Times New Roman"/>
          <w:color w:val="000000"/>
          <w:kern w:val="2"/>
          <w:lang w:eastAsia="ru-RU"/>
        </w:rPr>
        <w:t>в порядке, установленном Контрактом.</w:t>
      </w:r>
    </w:p>
    <w:p w:rsidR="002168D5" w:rsidRPr="002168D5" w:rsidRDefault="002168D5" w:rsidP="002168D5">
      <w:pPr>
        <w:widowControl w:val="0"/>
        <w:suppressAutoHyphens w:val="0"/>
        <w:autoSpaceDE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4.3. Контракт прекращает свое действие с наступления даты, указанной в пункте 11.1,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2168D5" w:rsidRPr="002168D5" w:rsidRDefault="002168D5" w:rsidP="002168D5">
      <w:pPr>
        <w:widowControl w:val="0"/>
        <w:suppressAutoHyphens w:val="0"/>
        <w:autoSpaceDE w:val="0"/>
        <w:spacing w:after="0" w:line="240" w:lineRule="auto"/>
        <w:ind w:firstLine="709"/>
        <w:jc w:val="both"/>
        <w:rPr>
          <w:rFonts w:ascii="Times New Roman" w:hAnsi="Times New Roman"/>
          <w:b/>
          <w:color w:val="000000"/>
          <w:kern w:val="2"/>
          <w:lang w:eastAsia="ru-RU"/>
        </w:rPr>
      </w:pPr>
      <w:r w:rsidRPr="002168D5">
        <w:rPr>
          <w:rFonts w:ascii="Times New Roman" w:hAnsi="Times New Roman"/>
          <w:color w:val="000000"/>
          <w:kern w:val="2"/>
          <w:lang w:eastAsia="ru-RU"/>
        </w:rPr>
        <w:t xml:space="preserve">4.3.1. 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w:t>
      </w:r>
    </w:p>
    <w:p w:rsidR="002168D5" w:rsidRPr="002168D5" w:rsidRDefault="002168D5" w:rsidP="002168D5">
      <w:pPr>
        <w:spacing w:after="0" w:line="240" w:lineRule="auto"/>
        <w:ind w:firstLine="709"/>
        <w:jc w:val="center"/>
        <w:rPr>
          <w:rFonts w:ascii="Times New Roman" w:hAnsi="Times New Roman"/>
          <w:color w:val="000000"/>
          <w:kern w:val="2"/>
          <w:lang w:eastAsia="ru-RU"/>
        </w:rPr>
      </w:pPr>
      <w:r w:rsidRPr="002168D5">
        <w:rPr>
          <w:rFonts w:ascii="Times New Roman" w:hAnsi="Times New Roman"/>
          <w:b/>
          <w:kern w:val="2"/>
          <w:lang w:eastAsia="zh-CN"/>
        </w:rPr>
        <w:t>5. Качество услуг</w:t>
      </w:r>
    </w:p>
    <w:p w:rsidR="002168D5" w:rsidRPr="002168D5" w:rsidRDefault="002168D5" w:rsidP="002168D5">
      <w:pPr>
        <w:spacing w:after="0" w:line="240" w:lineRule="auto"/>
        <w:ind w:firstLine="709"/>
        <w:jc w:val="both"/>
        <w:rPr>
          <w:rFonts w:cs="Calibri"/>
          <w:color w:val="000000"/>
          <w:kern w:val="2"/>
          <w:lang w:eastAsia="ru-RU"/>
        </w:rPr>
      </w:pPr>
      <w:r w:rsidRPr="002168D5">
        <w:rPr>
          <w:rFonts w:ascii="Times New Roman" w:hAnsi="Times New Roman"/>
          <w:color w:val="000000"/>
          <w:kern w:val="2"/>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2168D5" w:rsidRPr="002168D5" w:rsidRDefault="002168D5" w:rsidP="002168D5">
      <w:pPr>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2168D5" w:rsidRPr="002168D5" w:rsidRDefault="002168D5" w:rsidP="002168D5">
      <w:pPr>
        <w:suppressAutoHyphens w:val="0"/>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2168D5" w:rsidRPr="002168D5" w:rsidRDefault="002168D5" w:rsidP="002168D5">
      <w:pPr>
        <w:suppressAutoHyphens w:val="0"/>
        <w:spacing w:after="0" w:line="240" w:lineRule="auto"/>
        <w:ind w:firstLine="709"/>
        <w:jc w:val="both"/>
        <w:rPr>
          <w:rFonts w:ascii="Times New Roman" w:hAnsi="Times New Roman"/>
          <w:color w:val="000000"/>
          <w:kern w:val="0"/>
          <w:sz w:val="16"/>
          <w:szCs w:val="16"/>
          <w:lang w:eastAsia="ru-RU"/>
        </w:rPr>
      </w:pPr>
      <w:r w:rsidRPr="002168D5">
        <w:rPr>
          <w:rFonts w:ascii="Times New Roman" w:hAnsi="Times New Roman"/>
          <w:color w:val="000000"/>
          <w:kern w:val="2"/>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2168D5" w:rsidRPr="002168D5" w:rsidRDefault="002168D5" w:rsidP="002168D5">
      <w:pPr>
        <w:widowControl w:val="0"/>
        <w:autoSpaceDE w:val="0"/>
        <w:spacing w:after="0" w:line="240" w:lineRule="auto"/>
        <w:ind w:firstLine="720"/>
        <w:jc w:val="both"/>
        <w:rPr>
          <w:rFonts w:ascii="Times New Roman" w:hAnsi="Times New Roman"/>
          <w:color w:val="000000"/>
          <w:kern w:val="2"/>
          <w:lang w:eastAsia="ru-RU"/>
        </w:rPr>
      </w:pPr>
      <w:r w:rsidRPr="002168D5">
        <w:rPr>
          <w:rFonts w:ascii="Times New Roman" w:hAnsi="Times New Roman"/>
          <w:color w:val="000000"/>
          <w:kern w:val="2"/>
          <w:lang w:eastAsia="ru-RU"/>
        </w:rPr>
        <w:t>5.5. 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rsidR="002168D5" w:rsidRPr="002168D5" w:rsidRDefault="002168D5" w:rsidP="002168D5">
      <w:pPr>
        <w:widowControl w:val="0"/>
        <w:autoSpaceDE w:val="0"/>
        <w:spacing w:after="0" w:line="240" w:lineRule="auto"/>
        <w:ind w:firstLine="720"/>
        <w:jc w:val="both"/>
        <w:rPr>
          <w:rFonts w:ascii="Times New Roman" w:hAnsi="Times New Roman"/>
          <w:color w:val="000000"/>
          <w:kern w:val="0"/>
          <w:lang w:eastAsia="ru-RU"/>
        </w:rPr>
      </w:pPr>
      <w:r w:rsidRPr="002168D5">
        <w:rPr>
          <w:rFonts w:ascii="Times New Roman" w:hAnsi="Times New Roman"/>
          <w:color w:val="000000"/>
          <w:kern w:val="2"/>
          <w:lang w:eastAsia="ru-RU"/>
        </w:rPr>
        <w:t>5.6.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rsidR="002168D5" w:rsidRPr="002168D5" w:rsidRDefault="002168D5" w:rsidP="002168D5">
      <w:pPr>
        <w:widowControl w:val="0"/>
        <w:spacing w:after="0" w:line="240" w:lineRule="auto"/>
        <w:jc w:val="center"/>
        <w:rPr>
          <w:rFonts w:ascii="Times New Roman" w:hAnsi="Times New Roman"/>
          <w:color w:val="000000"/>
          <w:kern w:val="0"/>
          <w:lang w:eastAsia="ru-RU"/>
        </w:rPr>
      </w:pPr>
    </w:p>
    <w:p w:rsidR="002168D5" w:rsidRPr="002168D5" w:rsidRDefault="002168D5" w:rsidP="002168D5">
      <w:pPr>
        <w:spacing w:after="0" w:line="240" w:lineRule="auto"/>
        <w:ind w:firstLine="709"/>
        <w:jc w:val="center"/>
        <w:rPr>
          <w:rFonts w:ascii="Times New Roman" w:hAnsi="Times New Roman"/>
          <w:color w:val="000000"/>
          <w:kern w:val="2"/>
          <w:lang w:eastAsia="ru-RU"/>
        </w:rPr>
      </w:pPr>
      <w:r w:rsidRPr="002168D5">
        <w:rPr>
          <w:rFonts w:ascii="Times New Roman" w:hAnsi="Times New Roman"/>
          <w:b/>
          <w:kern w:val="2"/>
          <w:lang w:eastAsia="zh-CN"/>
        </w:rPr>
        <w:t>6. Место и порядок сдачи и приемки услуг</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6.1. Оказание услуг осуществляется Исполнителем на территории Республики Татарстан по адресу (-ам), указанному(-ым) в Задании (Приложение №1 к Контракту).</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6.1.1. Доставка, погрузка и разгрузка поставляемой продукции для оказания услуг осуществляется силами Исполнителя.</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color w:val="000000"/>
          <w:kern w:val="2"/>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rsidR="002168D5" w:rsidRPr="002168D5" w:rsidRDefault="002168D5" w:rsidP="002168D5">
      <w:pPr>
        <w:spacing w:after="0" w:line="240" w:lineRule="auto"/>
        <w:ind w:firstLine="709"/>
        <w:jc w:val="both"/>
        <w:rPr>
          <w:rFonts w:ascii="Times New Roman" w:hAnsi="Times New Roman"/>
          <w:color w:val="000000"/>
          <w:kern w:val="0"/>
          <w:highlight w:val="yellow"/>
          <w:lang w:eastAsia="ru-RU"/>
        </w:rPr>
      </w:pPr>
      <w:r w:rsidRPr="002168D5">
        <w:rPr>
          <w:rFonts w:ascii="Times New Roman" w:hAnsi="Times New Roman"/>
          <w:color w:val="000000"/>
          <w:kern w:val="2"/>
          <w:lang w:eastAsia="ru-RU"/>
        </w:rPr>
        <w:t xml:space="preserve">6.3. Приемка оказанных услуг на соответствие их объема и качества требованиям, установленным в Контракте, производится </w:t>
      </w:r>
      <w:r w:rsidRPr="002168D5">
        <w:rPr>
          <w:rFonts w:ascii="Times New Roman" w:hAnsi="Times New Roman"/>
          <w:color w:val="000000"/>
          <w:kern w:val="2"/>
          <w:lang w:eastAsia="zh-CN"/>
        </w:rPr>
        <w:t xml:space="preserve">Заказчиком с подписанием </w:t>
      </w:r>
      <w:r w:rsidRPr="002168D5">
        <w:rPr>
          <w:rFonts w:ascii="Times New Roman" w:hAnsi="Times New Roman"/>
          <w:kern w:val="2"/>
          <w:lang w:eastAsia="zh-CN"/>
        </w:rPr>
        <w:t xml:space="preserve">документа о приемке </w:t>
      </w:r>
      <w:r w:rsidRPr="002168D5">
        <w:rPr>
          <w:rFonts w:ascii="Times New Roman" w:hAnsi="Times New Roman"/>
          <w:color w:val="000000"/>
          <w:kern w:val="2"/>
          <w:lang w:eastAsia="zh-CN"/>
        </w:rPr>
        <w:t>в соответствии с законодательством Российской Федерации</w:t>
      </w:r>
      <w:r w:rsidRPr="002168D5">
        <w:rPr>
          <w:rFonts w:ascii="Times New Roman" w:hAnsi="Times New Roman"/>
          <w:color w:val="000000"/>
          <w:kern w:val="2"/>
          <w:lang w:eastAsia="ru-RU"/>
        </w:rPr>
        <w:t>.</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6.4.</w:t>
      </w:r>
      <w:bookmarkStart w:id="1" w:name="Par0"/>
      <w:bookmarkEnd w:id="1"/>
      <w:r w:rsidRPr="002168D5">
        <w:rPr>
          <w:rFonts w:ascii="Times New Roman" w:hAnsi="Times New Roman"/>
          <w:kern w:val="2"/>
          <w:lang w:eastAsia="zh-CN"/>
        </w:rPr>
        <w:t xml:space="preserve"> Исполнитель в срок, установленный Контрактом, оказывает услуги и в течение 3-х рабочих дней с даты окончания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2168D5">
        <w:rPr>
          <w:rFonts w:ascii="Times New Roman" w:eastAsia="Calibri" w:hAnsi="Times New Roman"/>
          <w:kern w:val="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hAnsi="Times New Roman"/>
          <w:kern w:val="2"/>
          <w:lang w:eastAsia="zh-CN"/>
        </w:rPr>
        <w:t>.</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6.4.2. Документ о приемке, подписанный Исполнителем, не позднее одного часа </w:t>
      </w:r>
      <w:r w:rsidRPr="002168D5">
        <w:rPr>
          <w:rFonts w:ascii="Times New Roman" w:hAnsi="Times New Roman"/>
          <w:kern w:val="2"/>
          <w:lang w:eastAsia="zh-CN"/>
        </w:rPr>
        <w:br/>
        <w:t xml:space="preserve">с момента его размещения в единой информационной системе в соответствии с </w:t>
      </w:r>
      <w:hyperlink w:anchor="Par0" w:history="1">
        <w:r w:rsidRPr="002168D5">
          <w:rPr>
            <w:rFonts w:ascii="Times New Roman" w:hAnsi="Times New Roman"/>
            <w:color w:val="000000"/>
            <w:kern w:val="2"/>
            <w:lang w:eastAsia="zh-CN"/>
          </w:rPr>
          <w:t>пунктом 6.4</w:t>
        </w:r>
      </w:hyperlink>
      <w:r w:rsidRPr="002168D5">
        <w:rPr>
          <w:rFonts w:ascii="Times New Roman" w:hAnsi="Times New Roman"/>
          <w:kern w:val="2"/>
          <w:lang w:eastAsia="zh-C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6.4.3.  В срок не позднее 20 (двадцати) рабочих дней, следующих за днем поступления документа о приемке в соответствии с </w:t>
      </w:r>
      <w:hyperlink w:anchor="Par9" w:history="1">
        <w:r w:rsidRPr="002168D5">
          <w:rPr>
            <w:rFonts w:ascii="Times New Roman" w:hAnsi="Times New Roman"/>
            <w:color w:val="000000"/>
            <w:kern w:val="2"/>
            <w:lang w:eastAsia="zh-CN"/>
          </w:rPr>
          <w:t>пунктом 6.4.</w:t>
        </w:r>
      </w:hyperlink>
      <w:r w:rsidRPr="002168D5">
        <w:rPr>
          <w:rFonts w:ascii="Times New Roman" w:hAnsi="Times New Roman"/>
          <w:kern w:val="2"/>
          <w:lang w:eastAsia="zh-CN"/>
        </w:rPr>
        <w:t xml:space="preserve">2. Заказчик (за исключением случая создания приемочной комиссии в соответствии с </w:t>
      </w:r>
      <w:hyperlink r:id="rId9" w:history="1">
        <w:r w:rsidRPr="002168D5">
          <w:rPr>
            <w:rFonts w:ascii="Times New Roman" w:hAnsi="Times New Roman"/>
            <w:color w:val="000000"/>
            <w:kern w:val="2"/>
            <w:lang w:eastAsia="zh-CN"/>
          </w:rPr>
          <w:t>пунктом 6.7.</w:t>
        </w:r>
      </w:hyperlink>
      <w:r w:rsidRPr="002168D5">
        <w:rPr>
          <w:rFonts w:ascii="Times New Roman" w:hAnsi="Times New Roman"/>
          <w:kern w:val="2"/>
          <w:lang w:eastAsia="zh-CN"/>
        </w:rPr>
        <w:t>) осуществляет одно из следующих действий:</w:t>
      </w:r>
    </w:p>
    <w:p w:rsidR="002168D5" w:rsidRPr="002168D5" w:rsidRDefault="002168D5" w:rsidP="002168D5">
      <w:pPr>
        <w:widowControl w:val="0"/>
        <w:spacing w:after="0" w:line="240" w:lineRule="auto"/>
        <w:ind w:firstLine="709"/>
        <w:jc w:val="both"/>
        <w:rPr>
          <w:rFonts w:ascii="Times New Roman" w:hAnsi="Times New Roman"/>
          <w:kern w:val="2"/>
          <w:lang w:eastAsia="zh-CN"/>
        </w:rPr>
      </w:pPr>
      <w:bookmarkStart w:id="2" w:name="Par11"/>
      <w:bookmarkEnd w:id="2"/>
      <w:r w:rsidRPr="002168D5">
        <w:rPr>
          <w:rFonts w:ascii="Times New Roman" w:hAnsi="Times New Roman"/>
          <w:kern w:val="2"/>
          <w:lang w:eastAsia="zh-C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2168D5" w:rsidRPr="002168D5" w:rsidRDefault="002168D5" w:rsidP="002168D5">
      <w:pPr>
        <w:widowControl w:val="0"/>
        <w:spacing w:after="0" w:line="240" w:lineRule="auto"/>
        <w:ind w:firstLine="709"/>
        <w:jc w:val="both"/>
        <w:rPr>
          <w:rFonts w:ascii="Times New Roman" w:hAnsi="Times New Roman"/>
          <w:kern w:val="2"/>
          <w:lang w:eastAsia="zh-CN"/>
        </w:rPr>
      </w:pPr>
      <w:bookmarkStart w:id="3" w:name="Par12"/>
      <w:bookmarkEnd w:id="3"/>
      <w:r w:rsidRPr="002168D5">
        <w:rPr>
          <w:rFonts w:ascii="Times New Roman" w:hAnsi="Times New Roman"/>
          <w:kern w:val="2"/>
          <w:lang w:eastAsia="zh-CN"/>
        </w:rPr>
        <w:t>б) формирует с использованием единой информационной системы, подписыва</w:t>
      </w:r>
      <w:r w:rsidRPr="002168D5">
        <w:rPr>
          <w:rFonts w:ascii="Times New Roman" w:eastAsia="Calibri" w:hAnsi="Times New Roman"/>
          <w:kern w:val="2"/>
          <w:lang w:eastAsia="en-US"/>
        </w:rPr>
        <w:t>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6.4.4</w:t>
      </w:r>
      <w:r w:rsidRPr="002168D5">
        <w:rPr>
          <w:rFonts w:ascii="Times New Roman" w:eastAsia="Calibri" w:hAnsi="Times New Roman"/>
          <w:kern w:val="2"/>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sidRPr="002168D5">
        <w:rPr>
          <w:rFonts w:ascii="Times New Roman" w:hAnsi="Times New Roman"/>
          <w:kern w:val="2"/>
          <w:lang w:eastAsia="zh-CN"/>
        </w:rPr>
        <w:t xml:space="preserve"> пунктом 6.4</w:t>
      </w:r>
      <w:r w:rsidRPr="002168D5">
        <w:rPr>
          <w:rFonts w:ascii="Times New Roman" w:eastAsia="Calibri" w:hAnsi="Times New Roman"/>
          <w:kern w:val="2"/>
          <w:lang w:eastAsia="en-US"/>
        </w:rPr>
        <w:t>.2:</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bookmarkStart w:id="4" w:name="Par14"/>
      <w:bookmarkEnd w:id="4"/>
      <w:r w:rsidRPr="002168D5">
        <w:rPr>
          <w:rFonts w:ascii="Times New Roman" w:eastAsia="Calibri" w:hAnsi="Times New Roman"/>
          <w:kern w:val="2"/>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168D5" w:rsidRPr="002168D5" w:rsidRDefault="002168D5" w:rsidP="002168D5">
      <w:pPr>
        <w:widowControl w:val="0"/>
        <w:spacing w:after="0" w:line="240" w:lineRule="auto"/>
        <w:ind w:firstLine="709"/>
        <w:jc w:val="both"/>
        <w:rPr>
          <w:rFonts w:ascii="Times New Roman" w:hAnsi="Times New Roman"/>
          <w:kern w:val="2"/>
          <w:lang w:eastAsia="zh-CN"/>
        </w:rPr>
      </w:pPr>
      <w:bookmarkStart w:id="5" w:name="Par15"/>
      <w:bookmarkEnd w:id="5"/>
      <w:r w:rsidRPr="002168D5">
        <w:rPr>
          <w:rFonts w:ascii="Times New Roman" w:eastAsia="Calibri" w:hAnsi="Times New Roman"/>
          <w:kern w:val="2"/>
          <w:lang w:eastAsia="en-US"/>
        </w:rPr>
        <w:t xml:space="preserve">б) после подписания членами приемочной комиссии в соответствии с </w:t>
      </w:r>
      <w:r w:rsidRPr="002168D5">
        <w:rPr>
          <w:rFonts w:ascii="Times New Roman" w:hAnsi="Times New Roman"/>
          <w:kern w:val="2"/>
          <w:lang w:eastAsia="zh-CN"/>
        </w:rPr>
        <w:t>подпунктом «а»</w:t>
      </w:r>
      <w:r w:rsidRPr="002168D5">
        <w:rPr>
          <w:rFonts w:cs="Calibri"/>
          <w:kern w:val="2"/>
          <w:lang w:eastAsia="zh-CN"/>
        </w:rPr>
        <w:t xml:space="preserve"> </w:t>
      </w:r>
      <w:r w:rsidRPr="002168D5">
        <w:rPr>
          <w:rFonts w:ascii="Times New Roman" w:eastAsia="Calibri" w:hAnsi="Times New Roman"/>
          <w:kern w:val="2"/>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sidRPr="002168D5">
        <w:rPr>
          <w:rFonts w:ascii="Times New Roman" w:hAnsi="Times New Roman"/>
          <w:kern w:val="2"/>
          <w:lang w:eastAsia="zh-CN"/>
        </w:rPr>
        <w:t>подпунктом «а»</w:t>
      </w:r>
      <w:r w:rsidRPr="002168D5">
        <w:rPr>
          <w:rFonts w:cs="Calibri"/>
          <w:kern w:val="2"/>
          <w:lang w:eastAsia="zh-CN"/>
        </w:rPr>
        <w:t xml:space="preserve"> </w:t>
      </w:r>
      <w:r w:rsidRPr="002168D5">
        <w:rPr>
          <w:rFonts w:ascii="Times New Roman" w:eastAsia="Calibri" w:hAnsi="Times New Roman"/>
          <w:kern w:val="2"/>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bookmarkStart w:id="6" w:name="Par16"/>
      <w:bookmarkEnd w:id="6"/>
      <w:r w:rsidRPr="002168D5">
        <w:rPr>
          <w:rFonts w:ascii="Times New Roman" w:hAnsi="Times New Roman"/>
          <w:kern w:val="2"/>
          <w:lang w:eastAsia="zh-CN"/>
        </w:rPr>
        <w:t>6.4.5</w:t>
      </w:r>
      <w:r w:rsidRPr="002168D5">
        <w:rPr>
          <w:rFonts w:ascii="Times New Roman" w:eastAsia="Calibri" w:hAnsi="Times New Roman"/>
          <w:kern w:val="2"/>
          <w:lang w:eastAsia="en-US"/>
        </w:rPr>
        <w:t xml:space="preserve">. Документ о приемке, мотивированный отказ от подписания документа </w:t>
      </w:r>
      <w:r w:rsidRPr="002168D5">
        <w:rPr>
          <w:rFonts w:ascii="Times New Roman" w:eastAsia="Calibri" w:hAnsi="Times New Roman"/>
          <w:kern w:val="2"/>
          <w:lang w:eastAsia="en-US"/>
        </w:rPr>
        <w:br/>
        <w:t xml:space="preserve">о приемке не позднее одного часа с момента размещения в единой информационной системе в соответствии с подпунктами «а» и </w:t>
      </w:r>
      <w:hyperlink w:anchor="Par12" w:history="1">
        <w:r w:rsidRPr="002168D5">
          <w:rPr>
            <w:rFonts w:ascii="Times New Roman" w:eastAsia="Calibri" w:hAnsi="Times New Roman"/>
            <w:color w:val="000000"/>
            <w:kern w:val="2"/>
            <w:lang w:eastAsia="en-US"/>
          </w:rPr>
          <w:t>«б» пункта 6.4.</w:t>
        </w:r>
      </w:hyperlink>
      <w:r w:rsidRPr="002168D5">
        <w:rPr>
          <w:rFonts w:ascii="Times New Roman" w:eastAsia="Calibri" w:hAnsi="Times New Roman"/>
          <w:kern w:val="2"/>
          <w:lang w:eastAsia="en-US"/>
        </w:rPr>
        <w:t xml:space="preserve">3. или </w:t>
      </w:r>
      <w:hyperlink w:anchor="Par15" w:history="1">
        <w:r w:rsidRPr="002168D5">
          <w:rPr>
            <w:rFonts w:ascii="Times New Roman" w:eastAsia="Calibri" w:hAnsi="Times New Roman"/>
            <w:color w:val="000000"/>
            <w:kern w:val="2"/>
            <w:lang w:eastAsia="en-US"/>
          </w:rPr>
          <w:t>подпунктом «б» пункта 6.4.</w:t>
        </w:r>
      </w:hyperlink>
      <w:r w:rsidRPr="002168D5">
        <w:rPr>
          <w:rFonts w:ascii="Times New Roman" w:eastAsia="Calibri" w:hAnsi="Times New Roman"/>
          <w:kern w:val="2"/>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6.4.6. В случае получения в соответствии с </w:t>
      </w:r>
      <w:hyperlink w:anchor="Par16" w:history="1">
        <w:r w:rsidRPr="002168D5">
          <w:rPr>
            <w:rFonts w:ascii="Times New Roman" w:eastAsia="Calibri" w:hAnsi="Times New Roman"/>
            <w:color w:val="000000"/>
            <w:kern w:val="2"/>
            <w:lang w:eastAsia="en-US"/>
          </w:rPr>
          <w:t>пунктом 6.4.</w:t>
        </w:r>
      </w:hyperlink>
      <w:r w:rsidRPr="002168D5">
        <w:rPr>
          <w:rFonts w:ascii="Times New Roman" w:eastAsia="Calibri" w:hAnsi="Times New Roman"/>
          <w:kern w:val="2"/>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2168D5" w:rsidRPr="002168D5" w:rsidRDefault="002168D5" w:rsidP="002168D5">
      <w:pPr>
        <w:widowControl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6.4.7. Датой приемки оказанных услуг считается дата размещения в единой информационной системе документа о приемке, подписанного Заказчиком.</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w:t>
      </w:r>
      <w:r w:rsidRPr="002168D5">
        <w:rPr>
          <w:rFonts w:ascii="Times New Roman" w:hAnsi="Times New Roman"/>
          <w:kern w:val="2"/>
          <w:lang w:eastAsia="zh-CN"/>
        </w:rPr>
        <w:t>ия государственных и муниципальных нужд»</w:t>
      </w:r>
      <w:r w:rsidRPr="002168D5">
        <w:rPr>
          <w:rFonts w:ascii="Times New Roman" w:eastAsia="Calibri" w:hAnsi="Times New Roman"/>
          <w:kern w:val="2"/>
          <w:lang w:eastAsia="en-US"/>
        </w:rPr>
        <w:t>.</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6.6. </w:t>
      </w:r>
      <w:r w:rsidRPr="002168D5">
        <w:rPr>
          <w:rFonts w:ascii="Times New Roman" w:eastAsia="Calibri" w:hAnsi="Times New Roman"/>
          <w:kern w:val="2"/>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rsidR="002168D5" w:rsidRPr="002168D5" w:rsidRDefault="002168D5" w:rsidP="002168D5">
      <w:pPr>
        <w:spacing w:after="0" w:line="240" w:lineRule="auto"/>
        <w:ind w:firstLine="709"/>
        <w:jc w:val="both"/>
        <w:rPr>
          <w:rFonts w:ascii="Times New Roman" w:hAnsi="Times New Roman"/>
          <w:color w:val="000000"/>
          <w:kern w:val="2"/>
          <w:lang w:eastAsia="ru-RU"/>
        </w:rPr>
      </w:pPr>
      <w:r w:rsidRPr="002168D5">
        <w:rPr>
          <w:rFonts w:ascii="Times New Roman" w:hAnsi="Times New Roman"/>
          <w:kern w:val="2"/>
          <w:lang w:eastAsia="zh-CN"/>
        </w:rPr>
        <w:t xml:space="preserve">6.8. </w:t>
      </w:r>
      <w:r w:rsidRPr="002168D5">
        <w:rPr>
          <w:rFonts w:ascii="Times New Roman" w:hAnsi="Times New Roman"/>
          <w:kern w:val="2"/>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2168D5" w:rsidRPr="002168D5" w:rsidRDefault="002168D5" w:rsidP="002168D5">
      <w:pPr>
        <w:spacing w:after="0" w:line="240" w:lineRule="auto"/>
        <w:ind w:firstLine="709"/>
        <w:jc w:val="both"/>
        <w:rPr>
          <w:rFonts w:ascii="Times New Roman" w:hAnsi="Times New Roman"/>
          <w:color w:val="000000"/>
          <w:kern w:val="2"/>
          <w:lang w:eastAsia="ru-RU"/>
        </w:rPr>
      </w:pPr>
    </w:p>
    <w:p w:rsidR="002168D5" w:rsidRPr="002168D5" w:rsidRDefault="002168D5" w:rsidP="002168D5">
      <w:pPr>
        <w:widowControl w:val="0"/>
        <w:spacing w:after="0" w:line="240" w:lineRule="auto"/>
        <w:jc w:val="center"/>
        <w:rPr>
          <w:rFonts w:cs="Calibri"/>
          <w:color w:val="000000"/>
          <w:kern w:val="2"/>
          <w:lang w:eastAsia="ru-RU"/>
        </w:rPr>
      </w:pPr>
      <w:r w:rsidRPr="002168D5">
        <w:rPr>
          <w:rFonts w:ascii="Times New Roman" w:hAnsi="Times New Roman"/>
          <w:b/>
          <w:kern w:val="2"/>
          <w:lang w:eastAsia="zh-CN"/>
        </w:rPr>
        <w:t>7. Порядок закупки товаров, работ, услуг, необходимых для исполнения Контракта</w:t>
      </w:r>
    </w:p>
    <w:p w:rsidR="002168D5" w:rsidRPr="002168D5" w:rsidRDefault="002168D5" w:rsidP="002168D5">
      <w:pPr>
        <w:suppressAutoHyphens w:val="0"/>
        <w:spacing w:after="0" w:line="240" w:lineRule="auto"/>
        <w:ind w:firstLine="709"/>
        <w:jc w:val="both"/>
        <w:rPr>
          <w:rFonts w:ascii="Times New Roman" w:hAnsi="Times New Roman"/>
          <w:i/>
          <w:iCs/>
          <w:color w:val="000000"/>
          <w:kern w:val="2"/>
          <w:lang w:eastAsia="ru-RU"/>
        </w:rPr>
      </w:pPr>
      <w:r w:rsidRPr="002168D5">
        <w:rPr>
          <w:rFonts w:ascii="Times New Roman" w:hAnsi="Times New Roman"/>
          <w:color w:val="000000"/>
          <w:kern w:val="2"/>
          <w:lang w:eastAsia="ru-RU"/>
        </w:rPr>
        <w:t>7.1. Продукция*, которая представлена в Приложении № 2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rsidR="002168D5" w:rsidRPr="002168D5" w:rsidRDefault="002168D5" w:rsidP="002168D5">
      <w:pPr>
        <w:suppressAutoHyphens w:val="0"/>
        <w:spacing w:after="0" w:line="240" w:lineRule="auto"/>
        <w:ind w:firstLine="709"/>
        <w:jc w:val="both"/>
        <w:rPr>
          <w:rFonts w:ascii="Times New Roman" w:eastAsia="Courier New" w:hAnsi="Times New Roman"/>
          <w:color w:val="000000"/>
          <w:kern w:val="0"/>
          <w:lang w:eastAsia="ru-RU" w:bidi="ru-RU"/>
        </w:rPr>
      </w:pPr>
      <w:r w:rsidRPr="002168D5">
        <w:rPr>
          <w:rFonts w:ascii="Times New Roman" w:hAnsi="Times New Roman"/>
          <w:i/>
          <w:iCs/>
          <w:color w:val="000000"/>
          <w:kern w:val="2"/>
          <w:lang w:eastAsia="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rsidR="002168D5" w:rsidRPr="002168D5" w:rsidRDefault="002168D5" w:rsidP="002168D5">
      <w:pPr>
        <w:suppressAutoHyphens w:val="0"/>
        <w:spacing w:after="0" w:line="240" w:lineRule="auto"/>
        <w:ind w:firstLine="709"/>
        <w:jc w:val="both"/>
        <w:rPr>
          <w:rFonts w:ascii="Times New Roman" w:hAnsi="Times New Roman"/>
          <w:kern w:val="0"/>
          <w:sz w:val="16"/>
          <w:szCs w:val="16"/>
          <w:lang w:eastAsia="zh-CN"/>
        </w:rPr>
      </w:pPr>
      <w:r w:rsidRPr="002168D5">
        <w:rPr>
          <w:rFonts w:ascii="Times New Roman" w:eastAsia="Courier New" w:hAnsi="Times New Roman"/>
          <w:color w:val="000000"/>
          <w:kern w:val="0"/>
          <w:lang w:eastAsia="ru-RU" w:bidi="ru-RU"/>
        </w:rPr>
        <w:t>7.1.1. Сведения о характеристиках товаров, закупаемых в соответствии с пунктом 7.1.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rsidR="002168D5" w:rsidRPr="002168D5" w:rsidRDefault="002168D5" w:rsidP="002168D5">
      <w:pPr>
        <w:suppressAutoHyphens w:val="0"/>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7.2. Условие в пункте 7.1.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rsidR="002168D5" w:rsidRPr="002168D5" w:rsidRDefault="002168D5" w:rsidP="002168D5">
      <w:pPr>
        <w:suppressAutoHyphens w:val="0"/>
        <w:autoSpaceDE w:val="0"/>
        <w:spacing w:after="0" w:line="240" w:lineRule="auto"/>
        <w:ind w:firstLine="709"/>
        <w:jc w:val="both"/>
        <w:rPr>
          <w:rFonts w:ascii="Times New Roman" w:hAnsi="Times New Roman"/>
          <w:b/>
          <w:kern w:val="2"/>
          <w:lang w:eastAsia="zh-CN"/>
        </w:rPr>
      </w:pPr>
      <w:r w:rsidRPr="002168D5">
        <w:rPr>
          <w:rFonts w:ascii="Times New Roman" w:hAnsi="Times New Roman"/>
          <w:kern w:val="2"/>
          <w:lang w:eastAsia="zh-CN"/>
        </w:rPr>
        <w:t>7.3. Настоящий порядок может применяться Исполнителем при закупке работ и услуг, необходимых для исполнения Контракта.</w:t>
      </w:r>
    </w:p>
    <w:p w:rsidR="002168D5" w:rsidRPr="002168D5" w:rsidRDefault="002168D5" w:rsidP="002168D5">
      <w:pPr>
        <w:widowControl w:val="0"/>
        <w:spacing w:after="0" w:line="240" w:lineRule="auto"/>
        <w:jc w:val="center"/>
        <w:rPr>
          <w:rFonts w:ascii="Times New Roman" w:hAnsi="Times New Roman"/>
          <w:b/>
          <w:kern w:val="2"/>
          <w:lang w:eastAsia="zh-CN"/>
        </w:rPr>
      </w:pPr>
    </w:p>
    <w:p w:rsidR="002168D5" w:rsidRPr="002168D5" w:rsidRDefault="002168D5" w:rsidP="002168D5">
      <w:pPr>
        <w:widowControl w:val="0"/>
        <w:spacing w:after="0" w:line="240" w:lineRule="auto"/>
        <w:jc w:val="center"/>
        <w:rPr>
          <w:rFonts w:ascii="Times New Roman" w:hAnsi="Times New Roman"/>
          <w:kern w:val="2"/>
          <w:lang w:eastAsia="zh-CN"/>
        </w:rPr>
      </w:pPr>
      <w:r w:rsidRPr="002168D5">
        <w:rPr>
          <w:rFonts w:ascii="Times New Roman" w:hAnsi="Times New Roman"/>
          <w:b/>
          <w:kern w:val="2"/>
          <w:lang w:eastAsia="zh-CN"/>
        </w:rPr>
        <w:t>8. Ответственность Сторон</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8.1.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8.1.1.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r w:rsidRPr="002168D5">
        <w:rPr>
          <w:rFonts w:ascii="Times New Roman" w:eastAsia="Calibri" w:hAnsi="Times New Roman"/>
          <w:kern w:val="2"/>
          <w:lang w:eastAsia="zh-CN"/>
        </w:rPr>
        <w:t>.</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8.1.2.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2168D5">
        <w:rPr>
          <w:rFonts w:ascii="Times New Roman" w:hAnsi="Times New Roman"/>
          <w:kern w:val="2"/>
          <w:lang w:eastAsia="zh-C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eastAsia="Calibri" w:hAnsi="Times New Roman"/>
          <w:kern w:val="2"/>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а) в случае, если цена Контракта не превышает начальную (максимальную) цену Контракта:</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- 10 процентов начальной (максимальной) цены Контракта, если цена контракта не превышает 3 млн. рублей;</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- 5 процентов начальной (максимальной) цены Контракта, если цена Контракта составляет от 3 млн. рублей до 50 млн. рублей (включительно);</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 процент начальной (максимальной) цены Контракта, если цена Контракта составляет от 50 млн. рублей до 100 млн. рублей (включительно);</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б) в случае, если цена Контракта превышает начальную (максимальную) цену Контракта:</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- 10 процентов цены Контракта, если цена Контракта не превышает 3 млн. рублей;</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- 5 процентов цены Контракта, если цена Контракта составляет от 3 млн. рублей до 50 млн. рублей (включительно);</w:t>
      </w:r>
    </w:p>
    <w:p w:rsidR="002168D5" w:rsidRPr="002168D5" w:rsidRDefault="002168D5" w:rsidP="002168D5">
      <w:pPr>
        <w:shd w:val="clear" w:color="auto" w:fill="FFFFFF"/>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- 1 процент цены Контракта, если цена Контракта составляет от 50 млн. рублей до 100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8.1.3.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а) 1000 рублей, если цена Контракта не превышает 3 млн. рублей;</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б) 5000 рублей, если цена Контракта составляет от 3 млн. рублей до 50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в) 10000 рублей, если цена Контракта составляет от 50 млн. рублей до 100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г) 100000 рублей, если цена Контракта превышает 100 млн. рублей.</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8.1.4.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8.1.5.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а) 1000 рублей, если цена Контракта не превышает 3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б) 5000 рублей, если цена Контракта составляет от 3 млн. рублей до 50 млн. рублей (включительно);</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в) 10000 рублей, если цена Контракта составляет от 50 млн. рублей до 100 млн. рублей (включительно);</w:t>
      </w:r>
    </w:p>
    <w:p w:rsidR="002168D5" w:rsidRPr="002168D5" w:rsidRDefault="002168D5" w:rsidP="002168D5">
      <w:pPr>
        <w:autoSpaceDE w:val="0"/>
        <w:spacing w:after="0" w:line="240" w:lineRule="auto"/>
        <w:ind w:firstLine="709"/>
        <w:jc w:val="both"/>
        <w:rPr>
          <w:rFonts w:ascii="Times New Roman" w:eastAsia="DejaVu Sans" w:hAnsi="Times New Roman"/>
          <w:kern w:val="2"/>
          <w:lang w:eastAsia="zh-CN"/>
        </w:rPr>
      </w:pPr>
      <w:r w:rsidRPr="002168D5">
        <w:rPr>
          <w:rFonts w:ascii="Times New Roman" w:eastAsia="Calibri" w:hAnsi="Times New Roman"/>
          <w:kern w:val="2"/>
          <w:lang w:eastAsia="en-US"/>
        </w:rPr>
        <w:t>г) 100000 рублей, если цена Контракта превышает 100 млн. рублей.</w:t>
      </w:r>
    </w:p>
    <w:p w:rsidR="002168D5" w:rsidRPr="002168D5" w:rsidRDefault="002168D5" w:rsidP="002168D5">
      <w:pPr>
        <w:spacing w:after="0" w:line="240" w:lineRule="auto"/>
        <w:ind w:firstLine="709"/>
        <w:jc w:val="both"/>
        <w:rPr>
          <w:rFonts w:ascii="Times New Roman" w:eastAsia="Calibri" w:hAnsi="Times New Roman"/>
          <w:kern w:val="2"/>
          <w:lang w:eastAsia="en-US"/>
        </w:rPr>
      </w:pPr>
      <w:r w:rsidRPr="002168D5">
        <w:rPr>
          <w:rFonts w:ascii="Times New Roman" w:eastAsia="DejaVu Sans" w:hAnsi="Times New Roman"/>
          <w:kern w:val="2"/>
          <w:lang w:eastAsia="zh-CN"/>
        </w:rPr>
        <w:t xml:space="preserve">8.2. </w:t>
      </w:r>
      <w:r w:rsidRPr="002168D5">
        <w:rPr>
          <w:rFonts w:ascii="Times New Roman" w:hAnsi="Times New Roman"/>
          <w:color w:val="000000"/>
          <w:kern w:val="2"/>
          <w:lang w:eastAsia="zh-CN"/>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8.3.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2168D5">
        <w:rPr>
          <w:rFonts w:ascii="Times New Roman" w:hAnsi="Times New Roman"/>
          <w:kern w:val="2"/>
          <w:lang w:eastAsia="zh-CN"/>
        </w:rPr>
        <w:t>ключевой</w:t>
      </w:r>
      <w:r w:rsidRPr="002168D5">
        <w:rPr>
          <w:rFonts w:ascii="Times New Roman" w:eastAsia="Calibri" w:hAnsi="Times New Roman"/>
          <w:kern w:val="2"/>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68D5" w:rsidRPr="002168D5" w:rsidRDefault="002168D5" w:rsidP="002168D5">
      <w:pPr>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 xml:space="preserve">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8D5" w:rsidRPr="002168D5" w:rsidRDefault="002168D5" w:rsidP="002168D5">
      <w:pPr>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8.7.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168D5" w:rsidRPr="002168D5" w:rsidRDefault="002168D5" w:rsidP="002168D5">
      <w:pPr>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8.9. </w:t>
      </w:r>
      <w:r w:rsidRPr="002168D5">
        <w:rPr>
          <w:rFonts w:ascii="Times New Roman" w:hAnsi="Times New Roman"/>
          <w:i/>
          <w:kern w:val="2"/>
          <w:lang w:eastAsia="zh-CN"/>
        </w:rPr>
        <w:t xml:space="preserve"> </w:t>
      </w:r>
      <w:r w:rsidRPr="002168D5">
        <w:rPr>
          <w:rFonts w:ascii="Times New Roman" w:hAnsi="Times New Roman"/>
          <w:kern w:val="2"/>
          <w:lang w:eastAsia="zh-CN"/>
        </w:rPr>
        <w:t>В случае просрочки исполнения Исполнителем</w:t>
      </w:r>
      <w:r w:rsidRPr="002168D5">
        <w:rPr>
          <w:rFonts w:ascii="Times New Roman" w:hAnsi="Times New Roman"/>
          <w:i/>
          <w:kern w:val="2"/>
          <w:lang w:eastAsia="zh-CN"/>
        </w:rPr>
        <w:t xml:space="preserve"> </w:t>
      </w:r>
      <w:r w:rsidRPr="002168D5">
        <w:rPr>
          <w:rFonts w:ascii="Times New Roman" w:hAnsi="Times New Roman"/>
          <w:kern w:val="2"/>
          <w:lang w:eastAsia="zh-CN"/>
        </w:rPr>
        <w:t>обязательств, предусмотренных Контрактом, а также в иных случаях неисполнения или ненадлежащего исполнения Исполнителем</w:t>
      </w:r>
      <w:r w:rsidRPr="002168D5">
        <w:rPr>
          <w:rFonts w:ascii="Times New Roman" w:hAnsi="Times New Roman"/>
          <w:i/>
          <w:kern w:val="2"/>
          <w:lang w:eastAsia="zh-CN"/>
        </w:rPr>
        <w:t xml:space="preserve"> </w:t>
      </w:r>
      <w:r w:rsidRPr="002168D5">
        <w:rPr>
          <w:rFonts w:ascii="Times New Roman" w:hAnsi="Times New Roman"/>
          <w:kern w:val="2"/>
          <w:lang w:eastAsia="zh-C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Pr="002168D5">
        <w:rPr>
          <w:rFonts w:ascii="Times New Roman" w:hAnsi="Times New Roman"/>
          <w:kern w:val="2"/>
          <w:lang w:eastAsia="zh-CN"/>
        </w:rPr>
        <w:br/>
        <w:t>об удовлетворении данных требований, удержать сумму начисленных неустоек (штрафов, пени) одним из следующих способов из:</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денежных средств, перечисленных Исполнителем</w:t>
      </w:r>
      <w:r w:rsidRPr="002168D5">
        <w:rPr>
          <w:rFonts w:ascii="Times New Roman" w:hAnsi="Times New Roman"/>
          <w:i/>
          <w:kern w:val="2"/>
          <w:lang w:eastAsia="zh-CN"/>
        </w:rPr>
        <w:t xml:space="preserve"> </w:t>
      </w:r>
      <w:r w:rsidRPr="002168D5">
        <w:rPr>
          <w:rFonts w:ascii="Times New Roman" w:hAnsi="Times New Roman"/>
          <w:kern w:val="2"/>
          <w:lang w:eastAsia="zh-CN"/>
        </w:rPr>
        <w:t>в качестве обеспечения исполнения Контракта и находящихся на счете заказчика;</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независимой гарантии, путем направления соответствующего требования Гаранту;</w:t>
      </w:r>
    </w:p>
    <w:p w:rsidR="002168D5" w:rsidRPr="002168D5" w:rsidRDefault="002168D5" w:rsidP="002168D5">
      <w:pPr>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оплаты по контракту, путем ее уменьшения на сумму начисленной неустойки (штрафа, пени);</w:t>
      </w:r>
    </w:p>
    <w:p w:rsidR="002168D5" w:rsidRPr="002168D5" w:rsidRDefault="002168D5" w:rsidP="002168D5">
      <w:pPr>
        <w:spacing w:after="0" w:line="240" w:lineRule="auto"/>
        <w:ind w:firstLine="709"/>
        <w:jc w:val="both"/>
        <w:rPr>
          <w:rFonts w:ascii="Times New Roman" w:hAnsi="Times New Roman"/>
          <w:b/>
          <w:kern w:val="2"/>
          <w:lang w:eastAsia="zh-CN"/>
        </w:rPr>
      </w:pPr>
      <w:r w:rsidRPr="002168D5">
        <w:rPr>
          <w:rFonts w:ascii="Times New Roman" w:hAnsi="Times New Roman"/>
          <w:kern w:val="2"/>
          <w:lang w:eastAsia="zh-CN"/>
        </w:rPr>
        <w:t>- взыскать неустойку (штраф, пени) в порядке, установленном законодательством Российской Федерации (в судебном порядке).</w:t>
      </w:r>
    </w:p>
    <w:p w:rsidR="002168D5" w:rsidRPr="002168D5" w:rsidRDefault="002168D5" w:rsidP="002168D5">
      <w:pPr>
        <w:shd w:val="clear" w:color="auto" w:fill="FFFFFF"/>
        <w:spacing w:after="0" w:line="240" w:lineRule="auto"/>
        <w:rPr>
          <w:rFonts w:ascii="Times New Roman" w:hAnsi="Times New Roman"/>
          <w:b/>
          <w:kern w:val="2"/>
          <w:lang w:eastAsia="zh-CN"/>
        </w:rPr>
      </w:pPr>
      <w:r w:rsidRPr="002168D5">
        <w:rPr>
          <w:rFonts w:ascii="Times New Roman" w:hAnsi="Times New Roman"/>
          <w:b/>
          <w:kern w:val="2"/>
          <w:lang w:eastAsia="zh-CN"/>
        </w:rPr>
        <w:t xml:space="preserve"> </w:t>
      </w:r>
    </w:p>
    <w:p w:rsidR="002168D5" w:rsidRPr="002168D5" w:rsidRDefault="002168D5" w:rsidP="002168D5">
      <w:pPr>
        <w:shd w:val="clear" w:color="auto" w:fill="FFFFFF"/>
        <w:spacing w:after="0" w:line="240" w:lineRule="auto"/>
        <w:jc w:val="center"/>
        <w:rPr>
          <w:rFonts w:ascii="Times New Roman" w:hAnsi="Times New Roman"/>
          <w:kern w:val="2"/>
          <w:lang w:eastAsia="ru-RU"/>
        </w:rPr>
      </w:pPr>
      <w:r w:rsidRPr="002168D5">
        <w:rPr>
          <w:rFonts w:ascii="Times New Roman" w:hAnsi="Times New Roman"/>
          <w:b/>
          <w:kern w:val="2"/>
          <w:lang w:eastAsia="zh-CN"/>
        </w:rPr>
        <w:t>9. Обстоятельства непреодолимой силы</w:t>
      </w:r>
    </w:p>
    <w:p w:rsidR="002168D5" w:rsidRPr="002168D5" w:rsidRDefault="002168D5" w:rsidP="002168D5">
      <w:pPr>
        <w:suppressAutoHyphens w:val="0"/>
        <w:spacing w:after="0" w:line="240" w:lineRule="auto"/>
        <w:ind w:firstLine="709"/>
        <w:jc w:val="both"/>
        <w:rPr>
          <w:rFonts w:ascii="Times New Roman" w:hAnsi="Times New Roman"/>
          <w:kern w:val="2"/>
          <w:lang w:eastAsia="ru-RU"/>
        </w:rPr>
      </w:pPr>
      <w:r w:rsidRPr="002168D5">
        <w:rPr>
          <w:rFonts w:ascii="Times New Roman" w:hAnsi="Times New Roman"/>
          <w:kern w:val="2"/>
          <w:lang w:eastAsia="ru-RU"/>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2168D5" w:rsidRPr="002168D5" w:rsidRDefault="002168D5" w:rsidP="002168D5">
      <w:pPr>
        <w:suppressAutoHyphens w:val="0"/>
        <w:spacing w:after="0" w:line="240" w:lineRule="auto"/>
        <w:ind w:firstLine="709"/>
        <w:jc w:val="both"/>
        <w:rPr>
          <w:rFonts w:ascii="Times New Roman" w:hAnsi="Times New Roman"/>
          <w:kern w:val="2"/>
          <w:lang w:eastAsia="ru-RU"/>
        </w:rPr>
      </w:pPr>
      <w:r w:rsidRPr="002168D5">
        <w:rPr>
          <w:rFonts w:ascii="Times New Roman" w:hAnsi="Times New Roman"/>
          <w:kern w:val="2"/>
          <w:lang w:eastAsia="ru-RU"/>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2168D5" w:rsidRPr="002168D5" w:rsidRDefault="002168D5" w:rsidP="002168D5">
      <w:pPr>
        <w:suppressAutoHyphens w:val="0"/>
        <w:spacing w:after="0" w:line="240" w:lineRule="auto"/>
        <w:ind w:firstLine="709"/>
        <w:jc w:val="both"/>
        <w:rPr>
          <w:b/>
          <w:kern w:val="2"/>
        </w:rPr>
      </w:pPr>
      <w:r w:rsidRPr="002168D5">
        <w:rPr>
          <w:rFonts w:ascii="Times New Roman" w:hAnsi="Times New Roman"/>
          <w:kern w:val="2"/>
          <w:lang w:eastAsia="ru-RU"/>
        </w:rPr>
        <w:t xml:space="preserve">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2168D5" w:rsidRPr="002168D5" w:rsidRDefault="002168D5" w:rsidP="000D1A5C">
      <w:pPr>
        <w:widowControl w:val="0"/>
        <w:suppressAutoHyphens w:val="0"/>
        <w:spacing w:after="0" w:line="240" w:lineRule="auto"/>
        <w:ind w:left="3545"/>
        <w:rPr>
          <w:rFonts w:ascii="Times New Roman" w:hAnsi="Times New Roman"/>
          <w:b/>
          <w:kern w:val="2"/>
        </w:rPr>
      </w:pPr>
    </w:p>
    <w:p w:rsidR="002168D5" w:rsidRPr="002168D5" w:rsidRDefault="002168D5" w:rsidP="000D1A5C">
      <w:pPr>
        <w:widowControl w:val="0"/>
        <w:suppressAutoHyphens w:val="0"/>
        <w:spacing w:after="0" w:line="240" w:lineRule="auto"/>
        <w:ind w:left="3545"/>
        <w:rPr>
          <w:rFonts w:ascii="Times New Roman" w:hAnsi="Times New Roman"/>
          <w:kern w:val="0"/>
          <w:sz w:val="24"/>
          <w:szCs w:val="24"/>
          <w:lang w:eastAsia="ru-RU"/>
        </w:rPr>
      </w:pPr>
      <w:r w:rsidRPr="002168D5">
        <w:rPr>
          <w:rFonts w:ascii="Times New Roman" w:hAnsi="Times New Roman"/>
          <w:b/>
          <w:kern w:val="2"/>
        </w:rPr>
        <w:t>10. Порядок разрешения споров</w:t>
      </w:r>
    </w:p>
    <w:p w:rsidR="002168D5" w:rsidRPr="002168D5" w:rsidRDefault="002168D5" w:rsidP="002168D5">
      <w:pPr>
        <w:widowControl w:val="0"/>
        <w:spacing w:after="0" w:line="240" w:lineRule="auto"/>
        <w:ind w:firstLine="709"/>
        <w:jc w:val="both"/>
        <w:rPr>
          <w:rFonts w:ascii="Times New Roman" w:hAnsi="Times New Roman"/>
          <w:kern w:val="2"/>
          <w:lang w:eastAsia="ru-RU"/>
        </w:rPr>
      </w:pPr>
      <w:r w:rsidRPr="002168D5">
        <w:rPr>
          <w:rFonts w:ascii="Times New Roman" w:hAnsi="Times New Roman"/>
          <w:kern w:val="2"/>
          <w:lang w:eastAsia="ru-RU"/>
        </w:rPr>
        <w:t xml:space="preserve">10.1.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2168D5" w:rsidRPr="002168D5" w:rsidRDefault="002168D5" w:rsidP="002168D5">
      <w:pPr>
        <w:widowControl w:val="0"/>
        <w:spacing w:after="0" w:line="240" w:lineRule="auto"/>
        <w:ind w:firstLine="709"/>
        <w:jc w:val="both"/>
        <w:rPr>
          <w:rFonts w:ascii="Times New Roman" w:hAnsi="Times New Roman"/>
          <w:b/>
          <w:kern w:val="2"/>
          <w:lang w:eastAsia="ru-RU"/>
        </w:rPr>
      </w:pPr>
      <w:r w:rsidRPr="002168D5">
        <w:rPr>
          <w:rFonts w:ascii="Times New Roman" w:hAnsi="Times New Roman"/>
          <w:kern w:val="2"/>
          <w:lang w:eastAsia="ru-RU"/>
        </w:rPr>
        <w:t>10.2. В случае, если Стороны не придут к соглашению, споры подлежат рассмотрению в Арбитражном суде Республики Татарстан.</w:t>
      </w:r>
    </w:p>
    <w:p w:rsidR="002168D5" w:rsidRPr="002168D5" w:rsidRDefault="002168D5" w:rsidP="002168D5">
      <w:pPr>
        <w:spacing w:after="0" w:line="240" w:lineRule="auto"/>
        <w:jc w:val="center"/>
        <w:rPr>
          <w:rFonts w:ascii="Times New Roman" w:hAnsi="Times New Roman"/>
          <w:b/>
          <w:kern w:val="2"/>
          <w:lang w:eastAsia="ru-RU"/>
        </w:rPr>
      </w:pPr>
    </w:p>
    <w:p w:rsidR="002168D5" w:rsidRPr="002168D5" w:rsidRDefault="002168D5" w:rsidP="002168D5">
      <w:pPr>
        <w:spacing w:after="0" w:line="240" w:lineRule="auto"/>
        <w:jc w:val="center"/>
        <w:rPr>
          <w:rFonts w:ascii="Times New Roman" w:hAnsi="Times New Roman"/>
          <w:b/>
          <w:kern w:val="2"/>
          <w:lang w:eastAsia="ru-RU"/>
        </w:rPr>
      </w:pPr>
    </w:p>
    <w:p w:rsidR="002168D5" w:rsidRPr="002168D5" w:rsidRDefault="002168D5" w:rsidP="002168D5">
      <w:pPr>
        <w:spacing w:after="0" w:line="240" w:lineRule="auto"/>
        <w:jc w:val="center"/>
        <w:rPr>
          <w:rFonts w:ascii="Times New Roman" w:hAnsi="Times New Roman"/>
          <w:b/>
          <w:kern w:val="2"/>
          <w:lang w:eastAsia="ru-RU"/>
        </w:rPr>
      </w:pPr>
    </w:p>
    <w:p w:rsidR="002168D5" w:rsidRPr="002168D5" w:rsidRDefault="002168D5" w:rsidP="002168D5">
      <w:pPr>
        <w:spacing w:after="0" w:line="240" w:lineRule="auto"/>
        <w:jc w:val="center"/>
        <w:rPr>
          <w:rFonts w:ascii="Times New Roman" w:hAnsi="Times New Roman"/>
          <w:color w:val="000000"/>
          <w:kern w:val="2"/>
          <w:lang w:eastAsia="zh-CN"/>
        </w:rPr>
      </w:pPr>
      <w:r w:rsidRPr="002168D5">
        <w:rPr>
          <w:rFonts w:ascii="Times New Roman" w:hAnsi="Times New Roman"/>
          <w:b/>
          <w:kern w:val="2"/>
          <w:lang w:eastAsia="zh-CN"/>
        </w:rPr>
        <w:t>11. Срок действия и порядок расторжения Контракта</w:t>
      </w:r>
    </w:p>
    <w:p w:rsidR="002168D5" w:rsidRPr="002168D5" w:rsidRDefault="002168D5" w:rsidP="002168D5">
      <w:pPr>
        <w:shd w:val="clear" w:color="auto" w:fill="FFFFFF"/>
        <w:spacing w:after="0" w:line="240" w:lineRule="auto"/>
        <w:ind w:firstLine="709"/>
        <w:jc w:val="both"/>
        <w:rPr>
          <w:rFonts w:ascii="Times New Roman" w:hAnsi="Times New Roman"/>
          <w:kern w:val="2"/>
          <w:lang w:eastAsia="zh-CN"/>
        </w:rPr>
      </w:pPr>
      <w:r w:rsidRPr="002168D5">
        <w:rPr>
          <w:rFonts w:ascii="Times New Roman" w:hAnsi="Times New Roman"/>
          <w:color w:val="000000"/>
          <w:kern w:val="2"/>
          <w:lang w:eastAsia="zh-CN"/>
        </w:rPr>
        <w:t xml:space="preserve">11.1. </w:t>
      </w:r>
      <w:r w:rsidRPr="002168D5">
        <w:rPr>
          <w:rFonts w:ascii="Times New Roman" w:hAnsi="Times New Roman"/>
        </w:rPr>
        <w:t xml:space="preserve">Контракт считается заключенным и вступает в силу со дня подписания и действует до           </w:t>
      </w:r>
      <w:r w:rsidRPr="002168D5">
        <w:rPr>
          <w:rFonts w:ascii="Times New Roman" w:hAnsi="Times New Roman"/>
          <w:b/>
        </w:rPr>
        <w:t>31.12.2025 года</w:t>
      </w:r>
      <w:r w:rsidRPr="002168D5">
        <w:rPr>
          <w:rFonts w:ascii="Times New Roman" w:hAnsi="Times New Roman"/>
        </w:rPr>
        <w:t xml:space="preserve"> включительно</w:t>
      </w:r>
      <w:r w:rsidRPr="002168D5">
        <w:rPr>
          <w:rFonts w:ascii="Times New Roman" w:hAnsi="Times New Roman"/>
          <w:color w:val="000000"/>
          <w:kern w:val="2"/>
          <w:lang w:eastAsia="zh-CN"/>
        </w:rPr>
        <w:t>.</w:t>
      </w:r>
    </w:p>
    <w:p w:rsidR="002168D5" w:rsidRPr="002168D5" w:rsidRDefault="002168D5" w:rsidP="002168D5">
      <w:pPr>
        <w:shd w:val="clear" w:color="auto" w:fill="FFFFFF"/>
        <w:spacing w:after="0" w:line="240" w:lineRule="auto"/>
        <w:ind w:firstLine="709"/>
        <w:jc w:val="both"/>
        <w:rPr>
          <w:rFonts w:ascii="Times New Roman" w:hAnsi="Times New Roman"/>
          <w:color w:val="000000"/>
          <w:kern w:val="2"/>
          <w:lang w:eastAsia="zh-CN"/>
        </w:rPr>
      </w:pPr>
      <w:r w:rsidRPr="002168D5">
        <w:rPr>
          <w:rFonts w:ascii="Times New Roman" w:hAnsi="Times New Roman"/>
          <w:kern w:val="2"/>
          <w:lang w:eastAsia="zh-CN"/>
        </w:rPr>
        <w:t xml:space="preserve">11.2. Прекращение (окончание) срока действия настоящего Контракта не освобождает Стороны от </w:t>
      </w:r>
      <w:r w:rsidRPr="002168D5">
        <w:rPr>
          <w:rFonts w:ascii="Times New Roman" w:hAnsi="Times New Roman"/>
          <w:color w:val="000000"/>
          <w:kern w:val="2"/>
          <w:lang w:eastAsia="zh-CN"/>
        </w:rPr>
        <w:t xml:space="preserve">гарантийных обязательств (в случае их наличия), </w:t>
      </w:r>
      <w:r w:rsidRPr="002168D5">
        <w:rPr>
          <w:rFonts w:ascii="Times New Roman" w:hAnsi="Times New Roman"/>
          <w:kern w:val="2"/>
          <w:lang w:eastAsia="zh-C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2168D5">
        <w:rPr>
          <w:rFonts w:ascii="Times New Roman" w:hAnsi="Times New Roman"/>
          <w:color w:val="000000"/>
          <w:kern w:val="2"/>
          <w:lang w:eastAsia="zh-CN"/>
        </w:rPr>
        <w:t>а также от оплаты Контракта в части исполненных обязательств Исполнителем до даты окончания действия Контракта</w:t>
      </w:r>
      <w:r w:rsidRPr="002168D5">
        <w:rPr>
          <w:rFonts w:ascii="Times New Roman" w:hAnsi="Times New Roman"/>
          <w:kern w:val="2"/>
          <w:lang w:eastAsia="zh-CN"/>
        </w:rPr>
        <w:t>.</w:t>
      </w:r>
    </w:p>
    <w:p w:rsidR="002168D5" w:rsidRPr="002168D5" w:rsidRDefault="002168D5" w:rsidP="002168D5">
      <w:pPr>
        <w:numPr>
          <w:ilvl w:val="0"/>
          <w:numId w:val="7"/>
        </w:numPr>
        <w:tabs>
          <w:tab w:val="clear" w:pos="360"/>
          <w:tab w:val="left" w:pos="1134"/>
        </w:tabs>
        <w:suppressAutoHyphens w:val="0"/>
        <w:spacing w:after="0" w:line="240" w:lineRule="auto"/>
        <w:ind w:left="0" w:firstLine="709"/>
        <w:contextualSpacing/>
        <w:jc w:val="both"/>
        <w:rPr>
          <w:rFonts w:ascii="Times New Roman" w:eastAsia="Calibri" w:hAnsi="Times New Roman"/>
          <w:color w:val="000000"/>
          <w:kern w:val="0"/>
          <w:lang w:eastAsia="zh-CN"/>
        </w:rPr>
      </w:pPr>
      <w:r w:rsidRPr="002168D5">
        <w:rPr>
          <w:rFonts w:ascii="Times New Roman" w:eastAsia="Calibri" w:hAnsi="Times New Roman"/>
          <w:color w:val="000000"/>
          <w:kern w:val="0"/>
          <w:lang w:eastAsia="zh-CN"/>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numPr>
          <w:ilvl w:val="0"/>
          <w:numId w:val="7"/>
        </w:numPr>
        <w:tabs>
          <w:tab w:val="clear" w:pos="360"/>
          <w:tab w:val="left" w:pos="1134"/>
        </w:tabs>
        <w:suppressAutoHyphens w:val="0"/>
        <w:spacing w:after="0" w:line="240" w:lineRule="auto"/>
        <w:ind w:left="0" w:firstLine="709"/>
        <w:contextualSpacing/>
        <w:jc w:val="both"/>
        <w:rPr>
          <w:rFonts w:ascii="Times New Roman" w:eastAsia="Calibri" w:hAnsi="Times New Roman"/>
          <w:kern w:val="0"/>
          <w:sz w:val="20"/>
          <w:szCs w:val="20"/>
          <w:lang w:eastAsia="zh-CN"/>
        </w:rPr>
      </w:pPr>
      <w:r w:rsidRPr="002168D5">
        <w:rPr>
          <w:rFonts w:ascii="Times New Roman" w:eastAsia="Calibri" w:hAnsi="Times New Roman"/>
          <w:color w:val="000000"/>
          <w:kern w:val="0"/>
          <w:lang w:eastAsia="zh-CN"/>
        </w:rPr>
        <w:t>11.3.1.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11.6. Заказчик обязан принять решение об одностороннем отказе от исполнения Контракта в случае если в ходе исполнения Контракта установлено, что:</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а) Исполнитель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2168D5">
        <w:rPr>
          <w:rFonts w:ascii="Times New Roman" w:hAnsi="Times New Roman"/>
          <w:color w:val="000000"/>
          <w:kern w:val="2"/>
          <w:lang w:eastAsia="zh-C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168D5">
        <w:rPr>
          <w:rFonts w:ascii="Times New Roman" w:hAnsi="Times New Roman"/>
          <w:kern w:val="2"/>
          <w:lang w:eastAsia="zh-CN"/>
        </w:rPr>
        <w:t>) и (или) поставляемому товару;</w:t>
      </w:r>
    </w:p>
    <w:p w:rsidR="002168D5" w:rsidRPr="002168D5" w:rsidRDefault="002168D5" w:rsidP="002168D5">
      <w:pPr>
        <w:widowControl w:val="0"/>
        <w:spacing w:after="0" w:line="240" w:lineRule="auto"/>
        <w:ind w:firstLine="709"/>
        <w:jc w:val="both"/>
        <w:rPr>
          <w:rFonts w:ascii="Times New Roman" w:hAnsi="Times New Roman"/>
          <w:kern w:val="2"/>
        </w:rPr>
      </w:pPr>
      <w:r w:rsidRPr="002168D5">
        <w:rPr>
          <w:rFonts w:ascii="Times New Roman" w:hAnsi="Times New Roman"/>
          <w:kern w:val="2"/>
          <w:lang w:eastAsia="zh-CN"/>
        </w:rPr>
        <w:t>б) при определении исполнителя Исполнитель представил недостоверную информацию о своем соответствии и (или) соответствии поставляемого товара требованиям, указанным в подпункте «а» пункта 11.6 Контракта, что позволило ему стать победителем определения Исполнителя.</w:t>
      </w:r>
    </w:p>
    <w:p w:rsidR="002168D5" w:rsidRPr="002168D5" w:rsidRDefault="002168D5" w:rsidP="002168D5">
      <w:pPr>
        <w:numPr>
          <w:ilvl w:val="0"/>
          <w:numId w:val="7"/>
        </w:numPr>
        <w:tabs>
          <w:tab w:val="clear" w:pos="360"/>
          <w:tab w:val="left" w:pos="1134"/>
        </w:tabs>
        <w:suppressAutoHyphens w:val="0"/>
        <w:spacing w:after="0" w:line="240" w:lineRule="auto"/>
        <w:ind w:left="0" w:firstLine="709"/>
        <w:contextualSpacing/>
        <w:jc w:val="both"/>
        <w:rPr>
          <w:rFonts w:ascii="Times New Roman" w:eastAsia="Calibri" w:hAnsi="Times New Roman"/>
          <w:color w:val="000000"/>
          <w:kern w:val="0"/>
          <w:sz w:val="20"/>
          <w:szCs w:val="20"/>
          <w:lang w:eastAsia="zh-CN"/>
        </w:rPr>
      </w:pPr>
      <w:r w:rsidRPr="002168D5">
        <w:rPr>
          <w:rFonts w:ascii="Times New Roman" w:hAnsi="Times New Roman"/>
          <w:kern w:val="2"/>
        </w:rPr>
        <w:t>11.7.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68D5" w:rsidRPr="002168D5" w:rsidRDefault="002168D5" w:rsidP="002168D5">
      <w:pPr>
        <w:widowControl w:val="0"/>
        <w:spacing w:after="0" w:line="240" w:lineRule="auto"/>
        <w:ind w:firstLine="709"/>
        <w:jc w:val="both"/>
        <w:rPr>
          <w:rFonts w:ascii="Times New Roman" w:hAnsi="Times New Roman"/>
          <w:b/>
          <w:bCs/>
          <w:kern w:val="2"/>
          <w:lang w:eastAsia="zh-CN"/>
        </w:rPr>
      </w:pPr>
      <w:r w:rsidRPr="002168D5">
        <w:rPr>
          <w:rFonts w:ascii="Times New Roman" w:hAnsi="Times New Roman"/>
          <w:color w:val="000000"/>
          <w:kern w:val="2"/>
          <w:lang w:eastAsia="zh-CN"/>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rsidR="002168D5" w:rsidRPr="002168D5" w:rsidRDefault="002168D5" w:rsidP="002168D5">
      <w:pPr>
        <w:widowControl w:val="0"/>
        <w:spacing w:after="0" w:line="240" w:lineRule="auto"/>
        <w:jc w:val="center"/>
        <w:rPr>
          <w:rFonts w:ascii="Times New Roman" w:hAnsi="Times New Roman"/>
          <w:b/>
          <w:bCs/>
          <w:kern w:val="2"/>
          <w:lang w:eastAsia="zh-CN"/>
        </w:rPr>
      </w:pPr>
    </w:p>
    <w:p w:rsidR="002168D5" w:rsidRPr="002168D5" w:rsidRDefault="002168D5" w:rsidP="002168D5">
      <w:pPr>
        <w:widowControl w:val="0"/>
        <w:spacing w:after="0" w:line="240" w:lineRule="auto"/>
        <w:jc w:val="center"/>
        <w:rPr>
          <w:rFonts w:ascii="Times New Roman" w:hAnsi="Times New Roman"/>
          <w:kern w:val="2"/>
          <w:lang w:eastAsia="zh-CN"/>
        </w:rPr>
      </w:pPr>
      <w:r w:rsidRPr="002168D5">
        <w:rPr>
          <w:rFonts w:ascii="Times New Roman" w:hAnsi="Times New Roman"/>
          <w:b/>
          <w:bCs/>
          <w:kern w:val="2"/>
          <w:lang w:eastAsia="zh-CN"/>
        </w:rPr>
        <w:t>12. Обеспечение исполнения Контракта</w:t>
      </w:r>
    </w:p>
    <w:p w:rsidR="002168D5" w:rsidRPr="002168D5" w:rsidRDefault="002168D5" w:rsidP="002168D5">
      <w:pPr>
        <w:tabs>
          <w:tab w:val="left" w:pos="567"/>
        </w:tabs>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168D5" w:rsidRPr="002168D5" w:rsidRDefault="002168D5" w:rsidP="002168D5">
      <w:pPr>
        <w:tabs>
          <w:tab w:val="left" w:pos="567"/>
        </w:tabs>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12.2. Размер обеспечения исполнения Контракта составляет </w:t>
      </w:r>
      <w:r w:rsidRPr="002168D5">
        <w:rPr>
          <w:rFonts w:ascii="Times New Roman" w:hAnsi="Times New Roman"/>
          <w:b/>
          <w:kern w:val="2"/>
          <w:lang w:eastAsia="zh-CN"/>
        </w:rPr>
        <w:t>1%</w:t>
      </w:r>
      <w:r w:rsidRPr="002168D5">
        <w:rPr>
          <w:rFonts w:ascii="Times New Roman" w:hAnsi="Times New Roman"/>
          <w:kern w:val="2"/>
          <w:lang w:eastAsia="zh-CN"/>
        </w:rPr>
        <w:t xml:space="preserve"> от цены Контракта.</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tabs>
          <w:tab w:val="left" w:pos="567"/>
        </w:tabs>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12.3. Срок возврата денежных средств Заказчиком Исполнителю, внесенных в качестве обеспечения исполнения Контракта, составляет </w:t>
      </w:r>
      <w:r w:rsidRPr="002168D5">
        <w:rPr>
          <w:rFonts w:ascii="Times New Roman" w:hAnsi="Times New Roman"/>
          <w:b/>
          <w:kern w:val="2"/>
          <w:lang w:eastAsia="zh-CN"/>
        </w:rPr>
        <w:t>15 (пятнадцать) календарных</w:t>
      </w:r>
      <w:r w:rsidRPr="002168D5">
        <w:rPr>
          <w:rFonts w:ascii="Times New Roman" w:hAnsi="Times New Roman"/>
          <w:kern w:val="2"/>
          <w:lang w:eastAsia="zh-CN"/>
        </w:rPr>
        <w:t xml:space="preserve"> дней с даты исполнения Исполнителем обязательств, предусмотренных Контрактом.</w:t>
      </w:r>
    </w:p>
    <w:p w:rsidR="002168D5" w:rsidRPr="002168D5" w:rsidRDefault="002168D5" w:rsidP="002168D5">
      <w:pPr>
        <w:tabs>
          <w:tab w:val="left" w:pos="567"/>
        </w:tabs>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 xml:space="preserve">12.4. В ходе исполнения Контракта Исполнитель </w:t>
      </w:r>
      <w:r w:rsidRPr="002168D5">
        <w:rPr>
          <w:rFonts w:ascii="Times New Roman" w:eastAsia="Calibri" w:hAnsi="Times New Roman"/>
          <w:bCs/>
          <w:kern w:val="2"/>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2168D5">
        <w:rPr>
          <w:rFonts w:ascii="Times New Roman" w:hAnsi="Times New Roman"/>
          <w:kern w:val="2"/>
          <w:lang w:eastAsia="zh-CN"/>
        </w:rPr>
        <w:t xml:space="preserve">. </w:t>
      </w:r>
      <w:r w:rsidRPr="002168D5">
        <w:rPr>
          <w:rFonts w:ascii="Times New Roman" w:eastAsia="Calibri" w:hAnsi="Times New Roman"/>
          <w:kern w:val="2"/>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12.5., 12.6. Контракта.</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 xml:space="preserve">12.5. Размер обеспечения исполнения контракта уменьшается посредством направления Заказчиком информации об исполнении </w:t>
      </w:r>
      <w:r w:rsidRPr="002168D5">
        <w:rPr>
          <w:rFonts w:ascii="Times New Roman" w:hAnsi="Times New Roman"/>
          <w:kern w:val="2"/>
          <w:lang w:eastAsia="zh-CN"/>
        </w:rPr>
        <w:t xml:space="preserve">Исполнителем </w:t>
      </w:r>
      <w:r w:rsidRPr="002168D5">
        <w:rPr>
          <w:rFonts w:ascii="Times New Roman" w:eastAsia="Calibri" w:hAnsi="Times New Roman"/>
          <w:kern w:val="2"/>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2168D5">
        <w:rPr>
          <w:rFonts w:ascii="Times New Roman" w:hAnsi="Times New Roman"/>
          <w:kern w:val="2"/>
          <w:lang w:eastAsia="zh-C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168D5">
        <w:rPr>
          <w:rFonts w:ascii="Times New Roman" w:eastAsia="Calibri" w:hAnsi="Times New Roman"/>
          <w:kern w:val="2"/>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eastAsia="Calibri" w:hAnsi="Times New Roman"/>
          <w:kern w:val="2"/>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2168D5">
        <w:rPr>
          <w:rFonts w:ascii="Times New Roman" w:hAnsi="Times New Roman"/>
          <w:kern w:val="2"/>
          <w:lang w:eastAsia="zh-CN"/>
        </w:rPr>
        <w:t>.</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2168D5">
        <w:rPr>
          <w:rFonts w:ascii="Times New Roman" w:hAnsi="Times New Roman"/>
          <w:kern w:val="2"/>
          <w:lang w:eastAsia="zh-CN"/>
        </w:rPr>
        <w:t xml:space="preserve">Исполнителя </w:t>
      </w:r>
      <w:r w:rsidRPr="002168D5">
        <w:rPr>
          <w:rFonts w:ascii="Times New Roman" w:eastAsia="Calibri" w:hAnsi="Times New Roman"/>
          <w:kern w:val="2"/>
          <w:lang w:eastAsia="en-US"/>
        </w:rPr>
        <w:t>ему возвращаются Заказчиком в установленный в соответствии с пунктом 12.3.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12.6. </w:t>
      </w:r>
      <w:r w:rsidRPr="002168D5">
        <w:rPr>
          <w:rFonts w:ascii="Times New Roman" w:eastAsia="Calibri" w:hAnsi="Times New Roman"/>
          <w:kern w:val="2"/>
          <w:lang w:eastAsia="en-US"/>
        </w:rPr>
        <w:t xml:space="preserve">Предусмотренное пунктом 12.5. Контракта уменьшение размера обеспечения исполнения Контракта осуществляется при условии отсутствия неисполненных </w:t>
      </w:r>
      <w:r w:rsidRPr="002168D5">
        <w:rPr>
          <w:rFonts w:ascii="Times New Roman" w:hAnsi="Times New Roman"/>
          <w:kern w:val="2"/>
          <w:lang w:eastAsia="zh-CN"/>
        </w:rPr>
        <w:t xml:space="preserve">Исполнителем </w:t>
      </w:r>
      <w:r w:rsidRPr="002168D5">
        <w:rPr>
          <w:rFonts w:ascii="Times New Roman" w:eastAsia="Calibri" w:hAnsi="Times New Roman"/>
          <w:kern w:val="2"/>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rsidR="002168D5" w:rsidRPr="002168D5" w:rsidRDefault="002168D5" w:rsidP="002168D5">
      <w:pPr>
        <w:autoSpaceDE w:val="0"/>
        <w:spacing w:after="0" w:line="240" w:lineRule="auto"/>
        <w:ind w:firstLine="709"/>
        <w:jc w:val="both"/>
        <w:rPr>
          <w:rFonts w:ascii="Times New Roman" w:eastAsia="Calibri" w:hAnsi="Times New Roman"/>
          <w:kern w:val="2"/>
          <w:lang w:eastAsia="en-US"/>
        </w:rPr>
      </w:pPr>
      <w:r w:rsidRPr="002168D5">
        <w:rPr>
          <w:rFonts w:ascii="Times New Roman" w:hAnsi="Times New Roman"/>
          <w:kern w:val="2"/>
          <w:lang w:eastAsia="zh-CN"/>
        </w:rPr>
        <w:t xml:space="preserve">12.8. В случае </w:t>
      </w:r>
      <w:r w:rsidRPr="002168D5">
        <w:rPr>
          <w:rFonts w:ascii="Times New Roman" w:eastAsia="Calibri" w:hAnsi="Times New Roman"/>
          <w:kern w:val="2"/>
          <w:lang w:eastAsia="en-US"/>
        </w:rPr>
        <w:t xml:space="preserve">отзыва в соответствии с </w:t>
      </w:r>
      <w:hyperlink r:id="rId10" w:history="1">
        <w:r w:rsidRPr="002168D5">
          <w:rPr>
            <w:rFonts w:ascii="Times New Roman" w:eastAsia="Calibri" w:hAnsi="Times New Roman"/>
            <w:color w:val="000000"/>
            <w:kern w:val="2"/>
            <w:lang w:eastAsia="en-US"/>
          </w:rPr>
          <w:t>законодательством</w:t>
        </w:r>
      </w:hyperlink>
      <w:r w:rsidRPr="002168D5">
        <w:rPr>
          <w:rFonts w:ascii="Times New Roman" w:eastAsia="Calibri" w:hAnsi="Times New Roman"/>
          <w:kern w:val="2"/>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w:t>
      </w:r>
      <w:hyperlink r:id="rId11" w:history="1">
        <w:r w:rsidRPr="002168D5">
          <w:rPr>
            <w:rFonts w:ascii="Times New Roman" w:eastAsia="Calibri" w:hAnsi="Times New Roman"/>
            <w:color w:val="000000"/>
            <w:kern w:val="2"/>
            <w:lang w:eastAsia="en-US"/>
          </w:rPr>
          <w:t>разделом 8</w:t>
        </w:r>
      </w:hyperlink>
      <w:r w:rsidRPr="002168D5">
        <w:rPr>
          <w:rFonts w:ascii="Times New Roman" w:eastAsia="Calibri" w:hAnsi="Times New Roman"/>
          <w:kern w:val="2"/>
          <w:lang w:eastAsia="en-US"/>
        </w:rPr>
        <w:t xml:space="preserve"> Контракта.</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eastAsia="Calibri" w:hAnsi="Times New Roman"/>
          <w:kern w:val="2"/>
          <w:lang w:eastAsia="en-US"/>
        </w:rPr>
        <w:t>12.9.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2168D5" w:rsidRPr="002168D5" w:rsidRDefault="002168D5" w:rsidP="002168D5">
      <w:pPr>
        <w:autoSpaceDE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12.10. Размер обеспечения исполнения Контракта, в том числе предоставляемого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устанавливается от цены Контракта, но не менее чем размер аванса.</w:t>
      </w:r>
    </w:p>
    <w:p w:rsidR="002168D5" w:rsidRPr="002168D5" w:rsidRDefault="002168D5" w:rsidP="002168D5">
      <w:pPr>
        <w:autoSpaceDE w:val="0"/>
        <w:spacing w:after="0" w:line="240" w:lineRule="auto"/>
        <w:ind w:firstLine="709"/>
        <w:jc w:val="both"/>
        <w:rPr>
          <w:rFonts w:ascii="Times New Roman" w:eastAsia="DejaVu Sans" w:hAnsi="Times New Roman"/>
          <w:b/>
          <w:kern w:val="2"/>
          <w:lang w:eastAsia="zh-CN"/>
        </w:rPr>
      </w:pPr>
      <w:r w:rsidRPr="002168D5">
        <w:rPr>
          <w:rFonts w:ascii="Times New Roman" w:hAnsi="Times New Roman"/>
          <w:kern w:val="2"/>
          <w:lang w:eastAsia="zh-CN"/>
        </w:rPr>
        <w:t>12.11. Исполнитель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информации, содержащейся в реестре контрактов, заключенных заказчиками, и подтверждающей исполнение Исполнителем (без учета правопреемства) в течение трех лет до даты подачи заявки на участие в закупке трех контрактов, исполненных без применения к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2168D5" w:rsidRPr="002168D5" w:rsidRDefault="002168D5" w:rsidP="002168D5">
      <w:pPr>
        <w:spacing w:after="0" w:line="240" w:lineRule="auto"/>
        <w:ind w:firstLine="709"/>
        <w:jc w:val="center"/>
        <w:rPr>
          <w:rFonts w:ascii="Times New Roman" w:eastAsia="DejaVu Sans" w:hAnsi="Times New Roman"/>
          <w:b/>
          <w:kern w:val="2"/>
          <w:lang w:eastAsia="zh-CN"/>
        </w:rPr>
      </w:pPr>
    </w:p>
    <w:p w:rsidR="002168D5" w:rsidRPr="002168D5" w:rsidRDefault="002168D5" w:rsidP="002168D5">
      <w:pPr>
        <w:spacing w:after="0" w:line="240" w:lineRule="auto"/>
        <w:ind w:firstLine="709"/>
        <w:jc w:val="center"/>
        <w:rPr>
          <w:rFonts w:ascii="Times New Roman" w:hAnsi="Times New Roman"/>
          <w:kern w:val="2"/>
          <w:lang w:eastAsia="zh-CN"/>
        </w:rPr>
      </w:pPr>
      <w:r w:rsidRPr="002168D5">
        <w:rPr>
          <w:rFonts w:ascii="Times New Roman" w:eastAsia="DejaVu Sans" w:hAnsi="Times New Roman"/>
          <w:b/>
          <w:kern w:val="2"/>
          <w:lang w:eastAsia="zh-CN"/>
        </w:rPr>
        <w:t>13. Конфиденциальность</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13.5. Исполнитель обязуется принять все необходимые меры для сохранения в тайне конфиденциальной информации Заказчика (документы, материалы).</w:t>
      </w:r>
    </w:p>
    <w:p w:rsidR="002168D5" w:rsidRPr="002168D5" w:rsidRDefault="002168D5" w:rsidP="002168D5">
      <w:pPr>
        <w:widowControl w:val="0"/>
        <w:spacing w:after="0" w:line="240" w:lineRule="auto"/>
        <w:ind w:firstLine="709"/>
        <w:jc w:val="both"/>
        <w:rPr>
          <w:rFonts w:ascii="Times New Roman" w:eastAsia="DejaVu Sans" w:hAnsi="Times New Roman"/>
          <w:kern w:val="2"/>
          <w:lang w:eastAsia="zh-CN"/>
        </w:rPr>
      </w:pPr>
      <w:r w:rsidRPr="002168D5">
        <w:rPr>
          <w:rFonts w:ascii="Times New Roman" w:hAnsi="Times New Roman"/>
          <w:kern w:val="2"/>
          <w:lang w:eastAsia="zh-CN"/>
        </w:rPr>
        <w:t>13.6. Заказчик обязуется принять все необходимые меры для сохранения в тайне конфиденциальной информации Исполнителя (документы, материалы).</w:t>
      </w:r>
    </w:p>
    <w:p w:rsidR="002168D5" w:rsidRPr="002168D5" w:rsidRDefault="002168D5" w:rsidP="002168D5">
      <w:pPr>
        <w:widowControl w:val="0"/>
        <w:spacing w:after="0" w:line="240" w:lineRule="auto"/>
        <w:ind w:firstLine="709"/>
        <w:jc w:val="both"/>
        <w:rPr>
          <w:rFonts w:ascii="Times New Roman" w:hAnsi="Times New Roman"/>
          <w:b/>
          <w:kern w:val="2"/>
          <w:lang w:eastAsia="zh-CN"/>
        </w:rPr>
      </w:pPr>
      <w:r w:rsidRPr="002168D5">
        <w:rPr>
          <w:rFonts w:ascii="Times New Roman" w:eastAsia="DejaVu Sans" w:hAnsi="Times New Roman"/>
          <w:kern w:val="2"/>
          <w:lang w:eastAsia="zh-C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2168D5" w:rsidRPr="002168D5" w:rsidRDefault="002168D5" w:rsidP="002168D5">
      <w:pPr>
        <w:widowControl w:val="0"/>
        <w:spacing w:after="0" w:line="240" w:lineRule="auto"/>
        <w:ind w:left="3545" w:firstLine="709"/>
        <w:rPr>
          <w:rFonts w:ascii="Times New Roman" w:hAnsi="Times New Roman"/>
          <w:b/>
          <w:kern w:val="2"/>
          <w:lang w:eastAsia="zh-CN"/>
        </w:rPr>
      </w:pPr>
    </w:p>
    <w:p w:rsidR="002168D5" w:rsidRPr="002168D5" w:rsidRDefault="002168D5" w:rsidP="002168D5">
      <w:pPr>
        <w:widowControl w:val="0"/>
        <w:spacing w:after="0" w:line="240" w:lineRule="auto"/>
        <w:ind w:left="3545" w:firstLine="709"/>
        <w:rPr>
          <w:rFonts w:ascii="Times New Roman" w:hAnsi="Times New Roman"/>
          <w:kern w:val="2"/>
          <w:lang w:eastAsia="zh-CN"/>
        </w:rPr>
      </w:pPr>
      <w:r w:rsidRPr="002168D5">
        <w:rPr>
          <w:rFonts w:ascii="Times New Roman" w:hAnsi="Times New Roman"/>
          <w:b/>
          <w:kern w:val="2"/>
          <w:lang w:eastAsia="zh-CN"/>
        </w:rPr>
        <w:t>14. Прочие условия</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14.1. Все изменения и дополнения к настоящему Контракту действительны, если они совершены в письменной форме и подписаны Сторонами.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14.4. В случае перемены Заказчика права и обязанности Заказчика, предусмотренные Контрактом, переходят к новому Заказчику.</w:t>
      </w:r>
    </w:p>
    <w:p w:rsidR="002168D5" w:rsidRPr="002168D5" w:rsidRDefault="002168D5" w:rsidP="002168D5">
      <w:pPr>
        <w:widowControl w:val="0"/>
        <w:spacing w:after="0" w:line="240" w:lineRule="auto"/>
        <w:ind w:right="-2" w:firstLine="709"/>
        <w:jc w:val="both"/>
        <w:rPr>
          <w:rFonts w:ascii="Times New Roman" w:hAnsi="Times New Roman"/>
          <w:kern w:val="2"/>
          <w:lang w:eastAsia="zh-CN"/>
        </w:rPr>
      </w:pPr>
      <w:r w:rsidRPr="002168D5">
        <w:rPr>
          <w:rFonts w:ascii="Times New Roman" w:hAnsi="Times New Roman"/>
          <w:kern w:val="2"/>
          <w:lang w:eastAsia="zh-C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14.6. Стороны установили, что обмен и передача документов осуществляется посредством Единой информационной системы в сфере закупок (адрес в информационно-телекоммуникационной сети Интернет: </w:t>
      </w:r>
      <w:hyperlink r:id="rId12" w:anchor="_blank" w:history="1">
        <w:r w:rsidRPr="002168D5">
          <w:rPr>
            <w:rFonts w:ascii="Times New Roman" w:hAnsi="Times New Roman"/>
            <w:color w:val="000000"/>
            <w:kern w:val="2"/>
            <w:lang w:eastAsia="zh-CN"/>
          </w:rPr>
          <w:t>https://zakupki.gov.ru/</w:t>
        </w:r>
      </w:hyperlink>
      <w:r w:rsidRPr="002168D5">
        <w:rPr>
          <w:rFonts w:ascii="Times New Roman" w:hAnsi="Times New Roman"/>
          <w:kern w:val="2"/>
          <w:lang w:eastAsia="zh-CN"/>
        </w:rPr>
        <w:t>).</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Извещение о прикреплении Получателя к Исполнителю, выданное Заказчиком является основанием заключения договора оказания услуг.</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При оплате Получателем услуг по договору оказания услуг, Заказчик признается поручителем по этому обязательству Получателя (</w:t>
      </w:r>
      <w:hyperlink r:id="rId13" w:history="1">
        <w:r w:rsidRPr="002168D5">
          <w:rPr>
            <w:rFonts w:ascii="Times New Roman" w:hAnsi="Times New Roman"/>
            <w:color w:val="000000"/>
            <w:kern w:val="2"/>
            <w:lang w:eastAsia="zh-CN"/>
          </w:rPr>
          <w:t>статьи 361</w:t>
        </w:r>
      </w:hyperlink>
      <w:r w:rsidRPr="002168D5">
        <w:rPr>
          <w:rFonts w:ascii="Times New Roman" w:hAnsi="Times New Roman"/>
          <w:kern w:val="2"/>
          <w:lang w:eastAsia="zh-CN"/>
        </w:rPr>
        <w:t xml:space="preserve"> - </w:t>
      </w:r>
      <w:hyperlink r:id="rId14" w:history="1">
        <w:r w:rsidRPr="002168D5">
          <w:rPr>
            <w:rFonts w:ascii="Times New Roman" w:hAnsi="Times New Roman"/>
            <w:color w:val="000000"/>
            <w:kern w:val="2"/>
            <w:lang w:eastAsia="zh-CN"/>
          </w:rPr>
          <w:t>367</w:t>
        </w:r>
      </w:hyperlink>
      <w:r w:rsidRPr="002168D5">
        <w:rPr>
          <w:rFonts w:ascii="Times New Roman" w:hAnsi="Times New Roman"/>
          <w:kern w:val="2"/>
          <w:lang w:eastAsia="zh-CN"/>
        </w:rPr>
        <w:t xml:space="preserve"> Гражданского кодекса Российской Федерации).</w:t>
      </w:r>
    </w:p>
    <w:p w:rsidR="002168D5" w:rsidRPr="002168D5" w:rsidRDefault="002168D5" w:rsidP="002168D5">
      <w:pPr>
        <w:widowControl w:val="0"/>
        <w:spacing w:after="0" w:line="240" w:lineRule="auto"/>
        <w:ind w:firstLine="709"/>
        <w:jc w:val="both"/>
        <w:rPr>
          <w:rFonts w:ascii="Times New Roman" w:hAnsi="Times New Roman"/>
          <w:kern w:val="2"/>
          <w:lang w:eastAsia="zh-CN"/>
        </w:rPr>
      </w:pPr>
      <w:r w:rsidRPr="002168D5">
        <w:rPr>
          <w:rFonts w:ascii="Times New Roman" w:hAnsi="Times New Roman"/>
          <w:kern w:val="2"/>
          <w:lang w:eastAsia="zh-CN"/>
        </w:rPr>
        <w:t>14.8. Во всем ином, что не урегулировано настоящим Контрактом, Стороны руководствуются действующим законодательством Российской Федерации.</w:t>
      </w:r>
    </w:p>
    <w:p w:rsidR="002168D5" w:rsidRPr="002168D5" w:rsidRDefault="002168D5" w:rsidP="002168D5">
      <w:pPr>
        <w:widowControl w:val="0"/>
        <w:spacing w:after="0" w:line="240" w:lineRule="auto"/>
        <w:ind w:firstLine="709"/>
        <w:jc w:val="center"/>
        <w:rPr>
          <w:rFonts w:ascii="Times New Roman" w:hAnsi="Times New Roman"/>
          <w:kern w:val="2"/>
          <w:lang w:eastAsia="zh-CN"/>
        </w:rPr>
      </w:pPr>
    </w:p>
    <w:p w:rsidR="002168D5" w:rsidRPr="002168D5" w:rsidRDefault="002168D5" w:rsidP="002168D5">
      <w:pPr>
        <w:widowControl w:val="0"/>
        <w:spacing w:after="0" w:line="240" w:lineRule="auto"/>
        <w:jc w:val="center"/>
        <w:rPr>
          <w:rFonts w:ascii="Times New Roman" w:hAnsi="Times New Roman"/>
          <w:kern w:val="2"/>
          <w:lang w:eastAsia="zh-CN"/>
        </w:rPr>
      </w:pPr>
      <w:r w:rsidRPr="002168D5">
        <w:rPr>
          <w:rFonts w:ascii="Times New Roman" w:hAnsi="Times New Roman"/>
          <w:b/>
          <w:color w:val="000000"/>
          <w:kern w:val="2"/>
          <w:lang w:eastAsia="zh-CN"/>
        </w:rPr>
        <w:t>15. Случаи изменения условий Контракта</w:t>
      </w:r>
    </w:p>
    <w:p w:rsidR="002168D5" w:rsidRPr="002168D5" w:rsidRDefault="002168D5" w:rsidP="000D1A5C">
      <w:pPr>
        <w:autoSpaceDE w:val="0"/>
        <w:spacing w:after="0" w:line="240" w:lineRule="auto"/>
        <w:ind w:firstLine="709"/>
        <w:jc w:val="both"/>
        <w:rPr>
          <w:rFonts w:ascii="Times New Roman" w:hAnsi="Times New Roman"/>
          <w:b/>
          <w:kern w:val="0"/>
          <w:lang w:eastAsia="zh-CN"/>
        </w:rPr>
      </w:pPr>
      <w:r w:rsidRPr="002168D5">
        <w:rPr>
          <w:rFonts w:ascii="Times New Roman" w:hAnsi="Times New Roman"/>
          <w:kern w:val="0"/>
          <w:lang w:eastAsia="zh-CN"/>
        </w:rPr>
        <w:t xml:space="preserve">15.1. При исполнении Контракта, Стороны имеют право изменить условия Контракта по соглашению Сторон в случаях, предусмотренных статьей 95 </w:t>
      </w:r>
      <w:r w:rsidRPr="002168D5">
        <w:rPr>
          <w:rFonts w:ascii="Times New Roman" w:eastAsia="Calibri" w:hAnsi="Times New Roman"/>
          <w:kern w:val="0"/>
          <w:lang w:eastAsia="en-US"/>
        </w:rPr>
        <w:t xml:space="preserve">Федерального закона от 05.04.2013 </w:t>
      </w:r>
      <w:r w:rsidR="000D1A5C">
        <w:rPr>
          <w:rFonts w:ascii="Times New Roman" w:eastAsia="Calibri" w:hAnsi="Times New Roman"/>
          <w:kern w:val="0"/>
          <w:lang w:eastAsia="en-US"/>
        </w:rPr>
        <w:t xml:space="preserve">                       </w:t>
      </w:r>
      <w:r w:rsidRPr="002168D5">
        <w:rPr>
          <w:rFonts w:ascii="Times New Roman" w:eastAsia="Calibri" w:hAnsi="Times New Roman"/>
          <w:kern w:val="0"/>
          <w:lang w:eastAsia="en-US"/>
        </w:rPr>
        <w:t>№ 44-ФЗ «О контрактной системе в сфере закупок товаров, работ, услуг для обеспечения государственных и муниципальных нужд».</w:t>
      </w:r>
    </w:p>
    <w:p w:rsidR="002168D5" w:rsidRPr="002168D5" w:rsidRDefault="002168D5" w:rsidP="002168D5">
      <w:pPr>
        <w:widowControl w:val="0"/>
        <w:spacing w:after="0" w:line="240" w:lineRule="auto"/>
        <w:ind w:firstLine="709"/>
        <w:jc w:val="center"/>
        <w:rPr>
          <w:rFonts w:ascii="Times New Roman" w:hAnsi="Times New Roman"/>
          <w:b/>
          <w:kern w:val="2"/>
          <w:lang w:eastAsia="zh-CN"/>
        </w:rPr>
      </w:pPr>
    </w:p>
    <w:p w:rsidR="002168D5" w:rsidRPr="002168D5" w:rsidRDefault="002168D5" w:rsidP="002168D5">
      <w:pPr>
        <w:widowControl w:val="0"/>
        <w:spacing w:after="0" w:line="240" w:lineRule="auto"/>
        <w:ind w:firstLine="709"/>
        <w:jc w:val="center"/>
        <w:rPr>
          <w:rFonts w:ascii="Times New Roman" w:eastAsia="DejaVu Sans" w:hAnsi="Times New Roman"/>
          <w:kern w:val="2"/>
          <w:lang w:eastAsia="zh-CN"/>
        </w:rPr>
      </w:pPr>
      <w:r w:rsidRPr="002168D5">
        <w:rPr>
          <w:rFonts w:ascii="Times New Roman" w:hAnsi="Times New Roman"/>
          <w:b/>
          <w:kern w:val="2"/>
          <w:lang w:eastAsia="zh-CN"/>
        </w:rPr>
        <w:t>16. Приложение</w:t>
      </w:r>
    </w:p>
    <w:p w:rsidR="002168D5" w:rsidRPr="002168D5" w:rsidRDefault="002168D5" w:rsidP="002168D5">
      <w:pPr>
        <w:widowControl w:val="0"/>
        <w:spacing w:after="0" w:line="240" w:lineRule="auto"/>
        <w:ind w:firstLine="709"/>
        <w:jc w:val="both"/>
        <w:rPr>
          <w:rFonts w:ascii="Times New Roman" w:eastAsia="DejaVu Sans" w:hAnsi="Times New Roman"/>
          <w:kern w:val="2"/>
          <w:lang w:eastAsia="zh-CN"/>
        </w:rPr>
      </w:pPr>
      <w:r w:rsidRPr="002168D5">
        <w:rPr>
          <w:rFonts w:ascii="Times New Roman" w:eastAsia="DejaVu Sans" w:hAnsi="Times New Roman"/>
          <w:kern w:val="2"/>
          <w:lang w:eastAsia="zh-CN"/>
        </w:rPr>
        <w:t xml:space="preserve">16.1. Приложение №1 </w:t>
      </w:r>
      <w:r w:rsidRPr="002168D5">
        <w:rPr>
          <w:rFonts w:ascii="Times New Roman" w:hAnsi="Times New Roman"/>
          <w:kern w:val="2"/>
          <w:lang w:eastAsia="zh-CN"/>
        </w:rPr>
        <w:t xml:space="preserve">к Контракту </w:t>
      </w:r>
      <w:r w:rsidRPr="002168D5">
        <w:rPr>
          <w:rFonts w:ascii="Times New Roman" w:eastAsia="DejaVu Sans" w:hAnsi="Times New Roman"/>
          <w:kern w:val="2"/>
          <w:lang w:eastAsia="zh-CN"/>
        </w:rPr>
        <w:t>– «Задание».</w:t>
      </w:r>
    </w:p>
    <w:p w:rsidR="002168D5" w:rsidRPr="002168D5" w:rsidRDefault="002168D5" w:rsidP="002168D5">
      <w:pPr>
        <w:widowControl w:val="0"/>
        <w:spacing w:after="0" w:line="240" w:lineRule="auto"/>
        <w:ind w:firstLine="709"/>
        <w:jc w:val="both"/>
        <w:rPr>
          <w:rFonts w:cs="Calibri"/>
          <w:kern w:val="2"/>
          <w:lang w:eastAsia="zh-CN"/>
        </w:rPr>
      </w:pPr>
      <w:r w:rsidRPr="002168D5">
        <w:rPr>
          <w:rFonts w:ascii="Times New Roman" w:eastAsia="DejaVu Sans" w:hAnsi="Times New Roman"/>
          <w:kern w:val="2"/>
          <w:lang w:eastAsia="zh-CN"/>
        </w:rPr>
        <w:t xml:space="preserve">16.2. Приложение №2 </w:t>
      </w:r>
      <w:r w:rsidRPr="002168D5">
        <w:rPr>
          <w:rFonts w:ascii="Times New Roman" w:hAnsi="Times New Roman"/>
          <w:kern w:val="2"/>
          <w:lang w:eastAsia="zh-CN"/>
        </w:rPr>
        <w:t xml:space="preserve">к </w:t>
      </w:r>
      <w:r w:rsidRPr="002168D5">
        <w:rPr>
          <w:rFonts w:ascii="Times New Roman" w:eastAsia="DejaVu Sans" w:hAnsi="Times New Roman"/>
          <w:kern w:val="2"/>
          <w:lang w:eastAsia="zh-CN"/>
        </w:rPr>
        <w:t>Контракту – «Перечень продукции»</w:t>
      </w:r>
    </w:p>
    <w:p w:rsidR="002168D5" w:rsidRPr="002168D5" w:rsidRDefault="002168D5" w:rsidP="002168D5">
      <w:pPr>
        <w:widowControl w:val="0"/>
        <w:spacing w:after="0" w:line="240" w:lineRule="auto"/>
        <w:ind w:firstLine="709"/>
        <w:jc w:val="both"/>
        <w:rPr>
          <w:rFonts w:cs="Calibri"/>
          <w:kern w:val="2"/>
          <w:lang w:eastAsia="zh-CN"/>
        </w:rPr>
      </w:pPr>
    </w:p>
    <w:p w:rsidR="002168D5" w:rsidRPr="002168D5" w:rsidRDefault="002168D5" w:rsidP="002168D5">
      <w:pPr>
        <w:widowControl w:val="0"/>
        <w:spacing w:after="0" w:line="240" w:lineRule="auto"/>
        <w:ind w:firstLine="709"/>
        <w:jc w:val="center"/>
        <w:rPr>
          <w:rFonts w:ascii="Times New Roman" w:hAnsi="Times New Roman"/>
          <w:bCs/>
          <w:kern w:val="2"/>
          <w:lang w:eastAsia="zh-CN"/>
        </w:rPr>
      </w:pPr>
      <w:r w:rsidRPr="002168D5">
        <w:rPr>
          <w:rFonts w:ascii="Times New Roman" w:eastAsia="DejaVu Sans" w:hAnsi="Times New Roman"/>
          <w:b/>
          <w:bCs/>
          <w:kern w:val="2"/>
          <w:lang w:eastAsia="zh-CN"/>
        </w:rPr>
        <w:t>17. Юридические адреса и банковские реквизиты Сторон</w:t>
      </w:r>
    </w:p>
    <w:tbl>
      <w:tblPr>
        <w:tblW w:w="0" w:type="auto"/>
        <w:tblLayout w:type="fixed"/>
        <w:tblLook w:val="0000" w:firstRow="0" w:lastRow="0" w:firstColumn="0" w:lastColumn="0" w:noHBand="0" w:noVBand="0"/>
      </w:tblPr>
      <w:tblGrid>
        <w:gridCol w:w="5262"/>
        <w:gridCol w:w="4982"/>
      </w:tblGrid>
      <w:tr w:rsidR="002168D5" w:rsidRPr="002168D5" w:rsidTr="0005217E">
        <w:trPr>
          <w:trHeight w:val="3515"/>
        </w:trPr>
        <w:tc>
          <w:tcPr>
            <w:tcW w:w="5262" w:type="dxa"/>
            <w:shd w:val="clear" w:color="auto" w:fill="auto"/>
          </w:tcPr>
          <w:p w:rsidR="002168D5" w:rsidRPr="002168D5" w:rsidRDefault="002168D5" w:rsidP="002168D5">
            <w:pPr>
              <w:widowControl w:val="0"/>
              <w:spacing w:after="0" w:line="240" w:lineRule="auto"/>
              <w:rPr>
                <w:rFonts w:ascii="Times New Roman" w:hAnsi="Times New Roman"/>
                <w:b/>
                <w:bCs/>
                <w:kern w:val="2"/>
                <w:lang w:eastAsia="zh-CN"/>
              </w:rPr>
            </w:pPr>
            <w:r w:rsidRPr="002168D5">
              <w:rPr>
                <w:rFonts w:ascii="Times New Roman" w:hAnsi="Times New Roman"/>
                <w:b/>
                <w:bCs/>
                <w:kern w:val="2"/>
                <w:lang w:eastAsia="zh-CN"/>
              </w:rPr>
              <w:t>Заказчик:</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МБДОУ «Сабинский детский сад общеразвивающего вида №6 «Балачак» Сабинского муниципального района Республики Татарстан».</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Адрес: 422060, Республика Татарстан, Сабинский район, п.г.т. Богатые Сабы,                  ул. Вахитова, д.24.</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ИНН 1635011092</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КПП 163501001</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Р/с 03234643926520001100</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к/с 40102810445370000079</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БИК 019 205 400</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В Отделение НБ Республика Татарстан Банка России//УФК по Республике Татарстан г.Казань</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л/с 363900127</w:t>
            </w:r>
          </w:p>
          <w:p w:rsidR="00416BD1" w:rsidRPr="00416BD1" w:rsidRDefault="00416BD1" w:rsidP="00416BD1">
            <w:pPr>
              <w:widowControl w:val="0"/>
              <w:spacing w:after="0" w:line="240" w:lineRule="auto"/>
              <w:rPr>
                <w:rFonts w:ascii="Times New Roman" w:hAnsi="Times New Roman"/>
                <w:bCs/>
              </w:rPr>
            </w:pP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Реквизиты для перечисления обеспечения исполнения контракта:</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ИНН 1635011092</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КПП 163501001</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КС: 03234643926520001101 (расчетный счет)</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ЕКС: 40102810445370000079 (корр.счет)</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Счет организации: ЛР363900127</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БИК: 019 205 400</w:t>
            </w: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Наименование банка: ОТДЕЛЕНИЕ-НБ РЕСПУБЛИКА ТАТАРСТАН БАНКА РОССИИ//УФК по Республике Татарстан г.Казань</w:t>
            </w:r>
          </w:p>
          <w:p w:rsidR="00416BD1" w:rsidRPr="00416BD1" w:rsidRDefault="00416BD1" w:rsidP="00416BD1">
            <w:pPr>
              <w:widowControl w:val="0"/>
              <w:spacing w:after="0" w:line="240" w:lineRule="auto"/>
              <w:rPr>
                <w:rFonts w:ascii="Times New Roman" w:hAnsi="Times New Roman"/>
                <w:bCs/>
              </w:rPr>
            </w:pP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Заведующая</w:t>
            </w:r>
          </w:p>
          <w:p w:rsidR="00416BD1" w:rsidRPr="00416BD1" w:rsidRDefault="00416BD1" w:rsidP="00416BD1">
            <w:pPr>
              <w:widowControl w:val="0"/>
              <w:spacing w:after="0" w:line="240" w:lineRule="auto"/>
              <w:rPr>
                <w:rFonts w:ascii="Times New Roman" w:hAnsi="Times New Roman"/>
                <w:bCs/>
              </w:rPr>
            </w:pPr>
          </w:p>
          <w:p w:rsidR="00416BD1" w:rsidRPr="00416BD1" w:rsidRDefault="00416BD1" w:rsidP="00416BD1">
            <w:pPr>
              <w:widowControl w:val="0"/>
              <w:spacing w:after="0" w:line="240" w:lineRule="auto"/>
              <w:rPr>
                <w:rFonts w:ascii="Times New Roman" w:hAnsi="Times New Roman"/>
                <w:bCs/>
              </w:rPr>
            </w:pPr>
            <w:r w:rsidRPr="00416BD1">
              <w:rPr>
                <w:rFonts w:ascii="Times New Roman" w:hAnsi="Times New Roman"/>
                <w:bCs/>
              </w:rPr>
              <w:t xml:space="preserve">________________ </w:t>
            </w:r>
            <w:r>
              <w:rPr>
                <w:rFonts w:ascii="Times New Roman" w:hAnsi="Times New Roman"/>
                <w:bCs/>
              </w:rPr>
              <w:t>Г.Р.Хайртдинова</w:t>
            </w:r>
          </w:p>
          <w:p w:rsidR="00416BD1" w:rsidRPr="00416BD1" w:rsidRDefault="00416BD1" w:rsidP="00416BD1">
            <w:pPr>
              <w:widowControl w:val="0"/>
              <w:spacing w:after="0" w:line="240" w:lineRule="auto"/>
              <w:rPr>
                <w:rFonts w:ascii="Times New Roman" w:hAnsi="Times New Roman"/>
                <w:bCs/>
              </w:rPr>
            </w:pPr>
          </w:p>
          <w:p w:rsidR="002168D5" w:rsidRPr="002168D5" w:rsidRDefault="00416BD1" w:rsidP="00416BD1">
            <w:pPr>
              <w:widowControl w:val="0"/>
              <w:spacing w:after="0" w:line="240" w:lineRule="auto"/>
              <w:rPr>
                <w:rFonts w:ascii="Times New Roman" w:hAnsi="Times New Roman"/>
                <w:bCs/>
                <w:kern w:val="2"/>
                <w:lang w:eastAsia="zh-CN"/>
              </w:rPr>
            </w:pPr>
            <w:r w:rsidRPr="00416BD1">
              <w:rPr>
                <w:rFonts w:ascii="Times New Roman" w:hAnsi="Times New Roman"/>
                <w:bCs/>
              </w:rPr>
              <w:t>М.П.</w:t>
            </w:r>
          </w:p>
        </w:tc>
        <w:tc>
          <w:tcPr>
            <w:tcW w:w="4982" w:type="dxa"/>
            <w:shd w:val="clear" w:color="auto" w:fill="auto"/>
          </w:tcPr>
          <w:p w:rsidR="002168D5" w:rsidRPr="002168D5" w:rsidRDefault="002168D5" w:rsidP="002168D5">
            <w:pPr>
              <w:widowControl w:val="0"/>
              <w:spacing w:after="0" w:line="240" w:lineRule="auto"/>
              <w:rPr>
                <w:rFonts w:ascii="Times New Roman" w:hAnsi="Times New Roman"/>
                <w:b/>
                <w:bCs/>
                <w:kern w:val="2"/>
                <w:lang w:eastAsia="zh-CN"/>
              </w:rPr>
            </w:pPr>
            <w:r w:rsidRPr="002168D5">
              <w:rPr>
                <w:rFonts w:ascii="Times New Roman" w:hAnsi="Times New Roman"/>
                <w:b/>
                <w:bCs/>
                <w:kern w:val="2"/>
                <w:lang w:eastAsia="zh-CN"/>
              </w:rPr>
              <w:t>Исполнитель:</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Общество с ограниченной ответственностью  «Аш-су»</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Адрес: РТ, Сабинский район, п.г.т.Б.Сабы,                   ул. Ленина, д.115</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ИНН 1635012071</w:t>
            </w:r>
          </w:p>
          <w:p w:rsidR="002168D5" w:rsidRPr="002168D5" w:rsidRDefault="002168D5" w:rsidP="002168D5">
            <w:pPr>
              <w:widowControl w:val="0"/>
              <w:spacing w:after="0" w:line="240" w:lineRule="auto"/>
              <w:jc w:val="both"/>
              <w:rPr>
                <w:rFonts w:ascii="Times New Roman" w:hAnsi="Times New Roman"/>
                <w:bCs/>
              </w:rPr>
            </w:pPr>
            <w:r w:rsidRPr="002168D5">
              <w:rPr>
                <w:rFonts w:ascii="Times New Roman" w:hAnsi="Times New Roman"/>
                <w:bCs/>
              </w:rPr>
              <w:t>КПП 163501001</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Р/с 40702810545200000278</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В ПАО "Ак Барс" Банк</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БИК 049205805</w:t>
            </w: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к/с 30101810000000000805</w:t>
            </w: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Default="002168D5" w:rsidP="002168D5">
            <w:pPr>
              <w:widowControl w:val="0"/>
              <w:spacing w:after="0" w:line="240" w:lineRule="auto"/>
              <w:rPr>
                <w:rFonts w:ascii="Times New Roman" w:hAnsi="Times New Roman"/>
                <w:bCs/>
              </w:rPr>
            </w:pPr>
          </w:p>
          <w:p w:rsidR="00416BD1" w:rsidRPr="002168D5" w:rsidRDefault="00416BD1"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Директор</w:t>
            </w: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ascii="Times New Roman" w:hAnsi="Times New Roman"/>
                <w:bCs/>
              </w:rPr>
            </w:pPr>
            <w:r w:rsidRPr="002168D5">
              <w:rPr>
                <w:rFonts w:ascii="Times New Roman" w:hAnsi="Times New Roman"/>
                <w:bCs/>
              </w:rPr>
              <w:t>_____________  А.М.Исламова</w:t>
            </w:r>
          </w:p>
          <w:p w:rsidR="002168D5" w:rsidRPr="002168D5" w:rsidRDefault="002168D5" w:rsidP="002168D5">
            <w:pPr>
              <w:widowControl w:val="0"/>
              <w:spacing w:after="0" w:line="240" w:lineRule="auto"/>
              <w:rPr>
                <w:rFonts w:ascii="Times New Roman" w:hAnsi="Times New Roman"/>
                <w:bCs/>
              </w:rPr>
            </w:pPr>
          </w:p>
          <w:p w:rsidR="002168D5" w:rsidRPr="002168D5" w:rsidRDefault="002168D5" w:rsidP="002168D5">
            <w:pPr>
              <w:widowControl w:val="0"/>
              <w:spacing w:after="0" w:line="240" w:lineRule="auto"/>
              <w:rPr>
                <w:rFonts w:cs="Calibri"/>
                <w:kern w:val="2"/>
                <w:lang w:eastAsia="zh-CN"/>
              </w:rPr>
            </w:pPr>
            <w:r w:rsidRPr="002168D5">
              <w:rPr>
                <w:rFonts w:ascii="Times New Roman" w:hAnsi="Times New Roman"/>
                <w:bCs/>
              </w:rPr>
              <w:t>М.П.</w:t>
            </w:r>
          </w:p>
        </w:tc>
      </w:tr>
    </w:tbl>
    <w:p w:rsidR="002168D5" w:rsidRPr="002168D5" w:rsidRDefault="002168D5" w:rsidP="002168D5">
      <w:pPr>
        <w:rPr>
          <w:rFonts w:cs="Calibri"/>
          <w:kern w:val="2"/>
          <w:lang w:eastAsia="zh-CN"/>
        </w:rPr>
        <w:sectPr w:rsidR="002168D5" w:rsidRPr="002168D5" w:rsidSect="0005217E">
          <w:headerReference w:type="default" r:id="rId15"/>
          <w:footerReference w:type="default" r:id="rId16"/>
          <w:headerReference w:type="first" r:id="rId17"/>
          <w:footerReference w:type="first" r:id="rId18"/>
          <w:pgSz w:w="11906" w:h="16838"/>
          <w:pgMar w:top="851" w:right="567" w:bottom="851" w:left="1134" w:header="181" w:footer="85" w:gutter="0"/>
          <w:cols w:space="720"/>
          <w:docGrid w:linePitch="360"/>
        </w:sectPr>
      </w:pP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Приложение №1</w:t>
      </w:r>
    </w:p>
    <w:p w:rsidR="00B06E6B" w:rsidRPr="00B06E6B" w:rsidRDefault="00B06E6B" w:rsidP="00B06E6B">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sidR="00C853EC">
        <w:rPr>
          <w:rFonts w:ascii="Times New Roman" w:hAnsi="Times New Roman"/>
          <w:kern w:val="0"/>
          <w:sz w:val="24"/>
          <w:szCs w:val="24"/>
          <w:lang w:eastAsia="ru-RU"/>
        </w:rPr>
        <w:t xml:space="preserve"> </w:t>
      </w:r>
      <w:r w:rsidR="002168D5">
        <w:rPr>
          <w:rFonts w:ascii="Times New Roman" w:hAnsi="Times New Roman"/>
          <w:kern w:val="0"/>
          <w:sz w:val="24"/>
          <w:szCs w:val="24"/>
          <w:lang w:eastAsia="ru-RU"/>
        </w:rPr>
        <w:t>3</w:t>
      </w:r>
      <w:r w:rsidR="001A14B5">
        <w:rPr>
          <w:rFonts w:ascii="Times New Roman" w:hAnsi="Times New Roman"/>
          <w:kern w:val="0"/>
          <w:sz w:val="24"/>
          <w:szCs w:val="24"/>
          <w:lang w:eastAsia="ru-RU"/>
        </w:rPr>
        <w:t>2</w:t>
      </w:r>
      <w:r w:rsidR="00EA6A9C">
        <w:rPr>
          <w:rFonts w:ascii="Times New Roman" w:hAnsi="Times New Roman"/>
          <w:kern w:val="0"/>
          <w:sz w:val="24"/>
          <w:szCs w:val="24"/>
          <w:lang w:eastAsia="ru-RU"/>
        </w:rPr>
        <w:t>7</w:t>
      </w:r>
      <w:r w:rsidR="00C853EC">
        <w:rPr>
          <w:rFonts w:ascii="Times New Roman" w:hAnsi="Times New Roman"/>
          <w:kern w:val="0"/>
          <w:sz w:val="24"/>
          <w:szCs w:val="24"/>
          <w:lang w:eastAsia="ru-RU"/>
        </w:rPr>
        <w:t xml:space="preserve"> от «     »</w:t>
      </w:r>
      <w:r w:rsidR="002168D5">
        <w:rPr>
          <w:rFonts w:ascii="Times New Roman" w:hAnsi="Times New Roman"/>
          <w:kern w:val="0"/>
          <w:sz w:val="24"/>
          <w:szCs w:val="24"/>
          <w:lang w:eastAsia="ru-RU"/>
        </w:rPr>
        <w:t xml:space="preserve"> декабря</w:t>
      </w:r>
      <w:r w:rsidRPr="00B06E6B">
        <w:rPr>
          <w:rFonts w:ascii="Times New Roman" w:hAnsi="Times New Roman"/>
          <w:kern w:val="0"/>
          <w:sz w:val="24"/>
          <w:szCs w:val="24"/>
          <w:lang w:eastAsia="ru-RU"/>
        </w:rPr>
        <w:t xml:space="preserve"> 20</w:t>
      </w:r>
      <w:r w:rsidR="002F2A57">
        <w:rPr>
          <w:rFonts w:ascii="Times New Roman" w:hAnsi="Times New Roman"/>
          <w:kern w:val="0"/>
          <w:sz w:val="24"/>
          <w:szCs w:val="24"/>
          <w:lang w:eastAsia="ru-RU"/>
        </w:rPr>
        <w:t>2</w:t>
      </w:r>
      <w:r w:rsidR="00FE5D7C">
        <w:rPr>
          <w:rFonts w:ascii="Times New Roman" w:hAnsi="Times New Roman"/>
          <w:kern w:val="0"/>
          <w:sz w:val="24"/>
          <w:szCs w:val="24"/>
          <w:lang w:eastAsia="ru-RU"/>
        </w:rPr>
        <w:t>4</w:t>
      </w:r>
      <w:r w:rsidRPr="00B06E6B">
        <w:rPr>
          <w:rFonts w:ascii="Times New Roman" w:hAnsi="Times New Roman"/>
          <w:kern w:val="0"/>
          <w:sz w:val="24"/>
          <w:szCs w:val="24"/>
          <w:lang w:eastAsia="ru-RU"/>
        </w:rPr>
        <w:t xml:space="preserve"> г.</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2168D5" w:rsidRPr="002168D5" w:rsidRDefault="002168D5" w:rsidP="002168D5">
      <w:pPr>
        <w:widowControl w:val="0"/>
        <w:autoSpaceDE w:val="0"/>
        <w:spacing w:line="240" w:lineRule="auto"/>
        <w:jc w:val="center"/>
        <w:rPr>
          <w:rFonts w:ascii="Times New Roman" w:eastAsia="DejaVu Sans" w:hAnsi="Times New Roman"/>
          <w:kern w:val="2"/>
          <w:lang w:eastAsia="zh-CN"/>
        </w:rPr>
      </w:pPr>
      <w:r w:rsidRPr="002168D5">
        <w:rPr>
          <w:rFonts w:ascii="Times New Roman" w:eastAsia="DejaVu Sans" w:hAnsi="Times New Roman"/>
          <w:b/>
          <w:kern w:val="2"/>
          <w:lang w:eastAsia="zh-CN"/>
        </w:rPr>
        <w:t>Задание</w:t>
      </w:r>
    </w:p>
    <w:p w:rsidR="002168D5" w:rsidRDefault="002168D5" w:rsidP="002168D5">
      <w:pPr>
        <w:spacing w:after="120"/>
        <w:ind w:right="-4374"/>
        <w:rPr>
          <w:rFonts w:ascii="Times New Roman" w:hAnsi="Times New Roman"/>
          <w:b/>
          <w:bCs/>
          <w:kern w:val="2"/>
          <w:sz w:val="20"/>
          <w:szCs w:val="20"/>
          <w:lang w:eastAsia="zh-CN"/>
        </w:rPr>
      </w:pPr>
      <w:r w:rsidRPr="002168D5">
        <w:rPr>
          <w:rFonts w:ascii="Times New Roman" w:hAnsi="Times New Roman"/>
          <w:b/>
          <w:bCs/>
          <w:kern w:val="2"/>
          <w:sz w:val="20"/>
          <w:szCs w:val="20"/>
          <w:lang w:eastAsia="zh-CN"/>
        </w:rPr>
        <w:t>ИКЗ:</w:t>
      </w:r>
      <w:r w:rsidRPr="002168D5">
        <w:rPr>
          <w:rFonts w:cs="Calibri"/>
          <w:kern w:val="2"/>
          <w:lang w:eastAsia="zh-CN"/>
        </w:rPr>
        <w:t xml:space="preserve"> </w:t>
      </w:r>
      <w:r w:rsidR="00EA6A9C" w:rsidRPr="00EA6A9C">
        <w:rPr>
          <w:rFonts w:ascii="Times New Roman" w:hAnsi="Times New Roman"/>
          <w:b/>
          <w:bCs/>
          <w:kern w:val="2"/>
          <w:sz w:val="20"/>
          <w:szCs w:val="20"/>
          <w:lang w:eastAsia="zh-CN"/>
        </w:rPr>
        <w:t>243163501109216350100100040015629244</w:t>
      </w:r>
      <w:r w:rsidR="00EA6A9C" w:rsidRPr="00EA6A9C">
        <w:rPr>
          <w:rFonts w:ascii="Times New Roman" w:hAnsi="Times New Roman"/>
          <w:b/>
          <w:bCs/>
          <w:kern w:val="2"/>
          <w:sz w:val="20"/>
          <w:szCs w:val="20"/>
          <w:lang w:eastAsia="zh-CN"/>
        </w:rPr>
        <w:tab/>
      </w:r>
    </w:p>
    <w:p w:rsidR="000D1A5C" w:rsidRPr="002168D5" w:rsidRDefault="000D1A5C" w:rsidP="002168D5">
      <w:pPr>
        <w:spacing w:after="120"/>
        <w:ind w:right="-4374"/>
        <w:rPr>
          <w:rFonts w:ascii="Times New Roman" w:hAnsi="Times New Roman"/>
          <w:b/>
          <w:bCs/>
          <w:kern w:val="2"/>
          <w:sz w:val="20"/>
          <w:szCs w:val="20"/>
          <w:lang w:eastAsia="zh-CN"/>
        </w:rPr>
      </w:pPr>
      <w:r w:rsidRPr="002168D5">
        <w:rPr>
          <w:rFonts w:ascii="Times New Roman" w:hAnsi="Times New Roman"/>
          <w:kern w:val="2"/>
          <w:lang w:eastAsia="zh-CN"/>
        </w:rPr>
        <w:t>Оказание услуг по организации питания осуществляется с 01.01.2025 года по 30.06.2025 года включительно</w:t>
      </w:r>
      <w:r>
        <w:rPr>
          <w:rFonts w:ascii="Times New Roman" w:hAnsi="Times New Roman"/>
          <w:kern w:val="2"/>
          <w:lang w:eastAsia="zh-CN"/>
        </w:rPr>
        <w:t>.</w:t>
      </w: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tbl>
      <w:tblPr>
        <w:tblW w:w="15622" w:type="dxa"/>
        <w:jc w:val="center"/>
        <w:tblLayout w:type="fixed"/>
        <w:tblLook w:val="04A0" w:firstRow="1" w:lastRow="0" w:firstColumn="1" w:lastColumn="0" w:noHBand="0" w:noVBand="1"/>
      </w:tblPr>
      <w:tblGrid>
        <w:gridCol w:w="598"/>
        <w:gridCol w:w="1697"/>
        <w:gridCol w:w="6381"/>
        <w:gridCol w:w="1418"/>
        <w:gridCol w:w="1275"/>
        <w:gridCol w:w="709"/>
        <w:gridCol w:w="851"/>
        <w:gridCol w:w="1275"/>
        <w:gridCol w:w="1418"/>
      </w:tblGrid>
      <w:tr w:rsidR="00C3346F" w:rsidRPr="004F5F4F" w:rsidTr="0005217E">
        <w:trPr>
          <w:trHeight w:val="1590"/>
          <w:jc w:val="center"/>
        </w:trPr>
        <w:tc>
          <w:tcPr>
            <w:tcW w:w="59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 п/п</w:t>
            </w:r>
          </w:p>
        </w:tc>
        <w:tc>
          <w:tcPr>
            <w:tcW w:w="1697"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Наименование услуги</w:t>
            </w:r>
          </w:p>
        </w:tc>
        <w:tc>
          <w:tcPr>
            <w:tcW w:w="6381"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 xml:space="preserve">Требования к качеству и организации услуг </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ОКПД 2</w:t>
            </w:r>
          </w:p>
        </w:tc>
        <w:tc>
          <w:tcPr>
            <w:tcW w:w="1275"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Категория детей, лет</w:t>
            </w:r>
          </w:p>
        </w:tc>
        <w:tc>
          <w:tcPr>
            <w:tcW w:w="709"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Ед. изм.</w:t>
            </w:r>
          </w:p>
        </w:tc>
        <w:tc>
          <w:tcPr>
            <w:tcW w:w="851" w:type="dxa"/>
            <w:tcBorders>
              <w:top w:val="single" w:sz="4" w:space="0" w:color="auto"/>
              <w:left w:val="nil"/>
              <w:bottom w:val="single" w:sz="4" w:space="0" w:color="auto"/>
              <w:right w:val="single" w:sz="4" w:space="0" w:color="auto"/>
            </w:tcBorders>
            <w:shd w:val="clear" w:color="000000" w:fill="DDEBF7"/>
            <w:vAlign w:val="center"/>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sidRPr="004F5F4F">
              <w:rPr>
                <w:rFonts w:ascii="Times New Roman" w:hAnsi="Times New Roman"/>
                <w:b/>
                <w:bCs/>
                <w:color w:val="000000"/>
                <w:sz w:val="20"/>
                <w:szCs w:val="20"/>
                <w:lang w:eastAsia="ru-RU"/>
              </w:rPr>
              <w:t>Кол-во, Объем</w:t>
            </w:r>
          </w:p>
        </w:tc>
        <w:tc>
          <w:tcPr>
            <w:tcW w:w="1275"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Ц</w:t>
            </w:r>
            <w:r w:rsidRPr="004F5F4F">
              <w:rPr>
                <w:rFonts w:ascii="Times New Roman" w:hAnsi="Times New Roman"/>
                <w:b/>
                <w:bCs/>
                <w:color w:val="000000"/>
                <w:sz w:val="20"/>
                <w:szCs w:val="20"/>
                <w:lang w:eastAsia="ru-RU"/>
              </w:rPr>
              <w:t>ена за единицу (руб.)</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rsidR="00C3346F" w:rsidRPr="004F5F4F" w:rsidRDefault="00C3346F" w:rsidP="0005217E">
            <w:pPr>
              <w:spacing w:after="0" w:line="240" w:lineRule="auto"/>
              <w:jc w:val="center"/>
              <w:rPr>
                <w:rFonts w:ascii="Times New Roman" w:hAnsi="Times New Roman"/>
                <w:b/>
                <w:bCs/>
                <w:color w:val="000000"/>
                <w:sz w:val="20"/>
                <w:szCs w:val="20"/>
                <w:lang w:eastAsia="ru-RU"/>
              </w:rPr>
            </w:pPr>
            <w:r>
              <w:rPr>
                <w:rFonts w:ascii="Times New Roman" w:hAnsi="Times New Roman"/>
                <w:b/>
                <w:bCs/>
                <w:color w:val="000000"/>
                <w:sz w:val="20"/>
                <w:szCs w:val="20"/>
                <w:lang w:eastAsia="ru-RU"/>
              </w:rPr>
              <w:t>С</w:t>
            </w:r>
            <w:r w:rsidRPr="004F5F4F">
              <w:rPr>
                <w:rFonts w:ascii="Times New Roman" w:hAnsi="Times New Roman"/>
                <w:b/>
                <w:bCs/>
                <w:color w:val="000000"/>
                <w:sz w:val="20"/>
                <w:szCs w:val="20"/>
                <w:lang w:eastAsia="ru-RU"/>
              </w:rPr>
              <w:t>умма закупки (руб.)</w:t>
            </w:r>
          </w:p>
        </w:tc>
      </w:tr>
      <w:tr w:rsidR="00C3346F" w:rsidRPr="004F5F4F" w:rsidTr="0005217E">
        <w:trPr>
          <w:trHeight w:val="435"/>
          <w:jc w:val="center"/>
        </w:trPr>
        <w:tc>
          <w:tcPr>
            <w:tcW w:w="598" w:type="dxa"/>
            <w:vMerge w:val="restart"/>
            <w:tcBorders>
              <w:top w:val="single" w:sz="4" w:space="0" w:color="auto"/>
              <w:left w:val="single" w:sz="4" w:space="0" w:color="auto"/>
            </w:tcBorders>
            <w:shd w:val="clear" w:color="auto" w:fill="auto"/>
            <w:vAlign w:val="center"/>
          </w:tcPr>
          <w:p w:rsidR="00C3346F" w:rsidRPr="003049F7" w:rsidRDefault="00C3346F" w:rsidP="0005217E">
            <w:pPr>
              <w:spacing w:after="0" w:line="240" w:lineRule="auto"/>
              <w:jc w:val="center"/>
              <w:rPr>
                <w:rFonts w:ascii="Times New Roman" w:hAnsi="Times New Roman"/>
                <w:color w:val="000000"/>
                <w:sz w:val="20"/>
                <w:szCs w:val="20"/>
                <w:lang w:eastAsia="ru-RU"/>
              </w:rPr>
            </w:pPr>
            <w:r w:rsidRPr="003049F7">
              <w:rPr>
                <w:rFonts w:ascii="Times New Roman" w:hAnsi="Times New Roman"/>
                <w:color w:val="000000"/>
                <w:sz w:val="20"/>
                <w:szCs w:val="20"/>
                <w:lang w:eastAsia="ru-RU"/>
              </w:rPr>
              <w:t>1</w:t>
            </w:r>
          </w:p>
        </w:tc>
        <w:tc>
          <w:tcPr>
            <w:tcW w:w="1697" w:type="dxa"/>
            <w:vMerge w:val="restart"/>
            <w:tcBorders>
              <w:top w:val="nil"/>
              <w:left w:val="single" w:sz="4" w:space="0" w:color="auto"/>
              <w:bottom w:val="single" w:sz="4" w:space="0" w:color="auto"/>
              <w:right w:val="single" w:sz="4" w:space="0" w:color="auto"/>
            </w:tcBorders>
            <w:shd w:val="clear" w:color="auto" w:fill="auto"/>
            <w:vAlign w:val="center"/>
            <w:hideMark/>
          </w:tcPr>
          <w:p w:rsidR="00C3346F" w:rsidRPr="00646CAB" w:rsidRDefault="00EA6A9C" w:rsidP="0005217E">
            <w:pPr>
              <w:spacing w:after="0" w:line="240" w:lineRule="auto"/>
              <w:rPr>
                <w:rFonts w:ascii="Times New Roman" w:hAnsi="Times New Roman"/>
                <w:sz w:val="20"/>
                <w:szCs w:val="20"/>
                <w:lang w:eastAsia="ru-RU"/>
              </w:rPr>
            </w:pPr>
            <w:r w:rsidRPr="00EA6A9C">
              <w:rPr>
                <w:rFonts w:ascii="Times New Roman" w:hAnsi="Times New Roman"/>
                <w:color w:val="000000"/>
                <w:sz w:val="20"/>
                <w:szCs w:val="20"/>
                <w:lang w:eastAsia="ru-RU"/>
              </w:rPr>
              <w:t>Оказание услуг по организации питания детей в МБДОУ «Сабинский детский сад общеразвивающего вида № 6 «Балачак»</w:t>
            </w:r>
          </w:p>
        </w:tc>
        <w:tc>
          <w:tcPr>
            <w:tcW w:w="6381" w:type="dxa"/>
            <w:vMerge w:val="restart"/>
            <w:tcBorders>
              <w:top w:val="nil"/>
              <w:left w:val="single" w:sz="4" w:space="0" w:color="auto"/>
              <w:bottom w:val="single" w:sz="4" w:space="0" w:color="000000"/>
              <w:right w:val="single" w:sz="4" w:space="0" w:color="auto"/>
            </w:tcBorders>
            <w:shd w:val="clear" w:color="auto" w:fill="auto"/>
            <w:vAlign w:val="center"/>
            <w:hideMark/>
          </w:tcPr>
          <w:p w:rsidR="00C3346F" w:rsidRPr="00646CAB" w:rsidRDefault="00EA6A9C" w:rsidP="0005217E">
            <w:pPr>
              <w:spacing w:after="0" w:line="240" w:lineRule="auto"/>
              <w:jc w:val="both"/>
              <w:rPr>
                <w:rFonts w:ascii="Times New Roman" w:hAnsi="Times New Roman"/>
                <w:color w:val="000000"/>
                <w:sz w:val="20"/>
                <w:szCs w:val="20"/>
                <w:lang w:eastAsia="ru-RU"/>
              </w:rPr>
            </w:pPr>
            <w:r w:rsidRPr="00EA6A9C">
              <w:rPr>
                <w:rFonts w:ascii="Times New Roman" w:hAnsi="Times New Roman"/>
                <w:b/>
                <w:color w:val="000000"/>
                <w:sz w:val="20"/>
                <w:szCs w:val="20"/>
                <w:lang w:eastAsia="ru-RU"/>
              </w:rPr>
              <w:t xml:space="preserve">Оказание услуг по организации питания детей 1-7 лет в столовой Заказчика по адресу: РТ, Сабинский район, п.г.т. Богатые Сабы, ул. Пушкина, дом 15А. </w:t>
            </w:r>
            <w:r w:rsidR="00C3346F" w:rsidRPr="00646CAB">
              <w:rPr>
                <w:rFonts w:ascii="Times New Roman" w:hAnsi="Times New Roman"/>
                <w:color w:val="000000"/>
                <w:sz w:val="20"/>
                <w:szCs w:val="20"/>
                <w:lang w:eastAsia="ru-RU"/>
              </w:rPr>
              <w:t>Кратность питания 4 раза в день (завтрак, 2-ой завтрак, обед, полдник). Время оказания услуг в соответствии с ежедневным распорядком дня дошкольного учреждения (детского сада). Оказание услуг должно осуществляться на основании требований Постановления Главного государственного санитарного врача РФ от 15.05.2013г.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Исполнитель обязан:</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1. Организовать питание (приготовление блюд) в соответствии с разработанным и утвержденным 12 дневным меню. Организация питания (приготовление блюд) в соответствии с утвержденными технологическими картами и нормами СанПиН.</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2. На основе меню, утвержденного ТО ТУ Роспотребнадзора в Сабинском, Кукморском и Мамадышском районах, составить производственную программу выработки продукции и необходимого количества доставки продуктов питания для организации питания (приготовления блюд).</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3. Обеспечивать контроль входящего сырья, сопровождать продукты питания сведениями, подтверждающими их качество и безопасность. В соответствии с Федеральным законом от 30.03.1999 г. №52-ФЗ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 xml:space="preserve">4. Осуществлять ветеринарный контроль поступающей и  производимой продукции в соответствии с Законом о ветеринарии.                                                                                                                                                                                                                                                                          </w:t>
            </w:r>
            <w:r w:rsidRPr="00646CAB">
              <w:rPr>
                <w:rFonts w:ascii="Times New Roman" w:hAnsi="Times New Roman"/>
                <w:color w:val="000000"/>
                <w:sz w:val="20"/>
                <w:szCs w:val="20"/>
                <w:lang w:eastAsia="ru-RU"/>
              </w:rPr>
              <w:br/>
              <w:t>5. Доставлять пищевые продукты, полуфабрикаты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6. Осуществлять санитарный контроль в столовой Заказчика в соответствии с требованиями СанПиН 2.4.1.3049-13, Санитарных правил 2.3.6. 1079- 01.</w:t>
            </w:r>
          </w:p>
          <w:p w:rsidR="00C3346F" w:rsidRPr="00646CAB" w:rsidRDefault="00C3346F" w:rsidP="0005217E">
            <w:pPr>
              <w:spacing w:after="0" w:line="240" w:lineRule="auto"/>
              <w:jc w:val="both"/>
              <w:rPr>
                <w:rFonts w:ascii="Times New Roman" w:hAnsi="Times New Roman"/>
                <w:color w:val="000000"/>
                <w:sz w:val="20"/>
                <w:szCs w:val="20"/>
                <w:lang w:eastAsia="ru-RU"/>
              </w:rPr>
            </w:pPr>
            <w:r w:rsidRPr="00646CAB">
              <w:rPr>
                <w:rFonts w:ascii="Times New Roman" w:hAnsi="Times New Roman"/>
                <w:color w:val="000000"/>
                <w:sz w:val="20"/>
                <w:szCs w:val="20"/>
                <w:lang w:eastAsia="ru-RU"/>
              </w:rPr>
              <w:t>7. Осуществлять в столовой Заказчика контроль за соблюдением технологии приготовления блюд.</w:t>
            </w:r>
          </w:p>
          <w:p w:rsidR="00C3346F" w:rsidRPr="00646CAB" w:rsidRDefault="00C3346F" w:rsidP="0005217E">
            <w:pPr>
              <w:spacing w:after="0" w:line="240" w:lineRule="auto"/>
              <w:jc w:val="both"/>
              <w:rPr>
                <w:rFonts w:ascii="Times New Roman" w:hAnsi="Times New Roman"/>
                <w:sz w:val="20"/>
                <w:szCs w:val="20"/>
                <w:lang w:eastAsia="ru-RU"/>
              </w:rPr>
            </w:pPr>
            <w:r w:rsidRPr="00646CAB">
              <w:rPr>
                <w:rFonts w:ascii="Times New Roman" w:hAnsi="Times New Roman"/>
                <w:color w:val="000000"/>
                <w:sz w:val="20"/>
                <w:szCs w:val="20"/>
                <w:lang w:eastAsia="ru-RU"/>
              </w:rPr>
              <w:t>8. Осуществлять в столовой Заказчика лабораторный контроль за соблюдением норм закладки сырья, за соблюдением норм выхода готовых блюд.</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C3346F" w:rsidRPr="00646CAB" w:rsidRDefault="00C3346F" w:rsidP="0005217E">
            <w:pPr>
              <w:spacing w:after="0" w:line="240" w:lineRule="auto"/>
              <w:jc w:val="center"/>
              <w:rPr>
                <w:rFonts w:ascii="Times New Roman" w:hAnsi="Times New Roman"/>
                <w:sz w:val="20"/>
                <w:szCs w:val="20"/>
                <w:lang w:eastAsia="ru-RU"/>
              </w:rPr>
            </w:pPr>
            <w:r w:rsidRPr="00646CAB">
              <w:rPr>
                <w:rFonts w:ascii="Times New Roman" w:hAnsi="Times New Roman"/>
                <w:sz w:val="20"/>
                <w:szCs w:val="20"/>
                <w:lang w:eastAsia="ru-RU"/>
              </w:rPr>
              <w:t>56.29.19.000</w:t>
            </w:r>
          </w:p>
        </w:tc>
        <w:tc>
          <w:tcPr>
            <w:tcW w:w="1275"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lang w:eastAsia="ru-RU"/>
              </w:rPr>
            </w:pPr>
            <w:r>
              <w:rPr>
                <w:rFonts w:ascii="Times New Roman" w:hAnsi="Times New Roman"/>
                <w:lang w:eastAsia="ru-RU"/>
              </w:rPr>
              <w:t>1-3</w:t>
            </w:r>
          </w:p>
        </w:tc>
        <w:tc>
          <w:tcPr>
            <w:tcW w:w="709"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color w:val="000000"/>
                <w:lang w:eastAsia="ru-RU"/>
              </w:rPr>
            </w:pPr>
            <w:r>
              <w:rPr>
                <w:rFonts w:ascii="Times New Roman" w:hAnsi="Times New Roman"/>
                <w:color w:val="000000"/>
                <w:lang w:eastAsia="ru-RU"/>
              </w:rPr>
              <w:t>Дето/ день</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346F" w:rsidRDefault="00EA6A9C" w:rsidP="00866842">
            <w:pPr>
              <w:widowControl w:val="0"/>
              <w:jc w:val="center"/>
            </w:pPr>
            <w:r>
              <w:rPr>
                <w:rFonts w:ascii="Times New Roman" w:hAnsi="Times New Roman"/>
                <w:color w:val="000000"/>
              </w:rPr>
              <w:t>1 972</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C3346F" w:rsidRDefault="00EA6A9C" w:rsidP="00866842">
            <w:pPr>
              <w:widowControl w:val="0"/>
              <w:jc w:val="center"/>
            </w:pPr>
            <w:r>
              <w:rPr>
                <w:rFonts w:ascii="Times New Roman" w:hAnsi="Times New Roman"/>
                <w:color w:val="000000"/>
              </w:rPr>
              <w:t>292,75</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C3346F" w:rsidRDefault="00EA6A9C" w:rsidP="00866842">
            <w:pPr>
              <w:widowControl w:val="0"/>
              <w:jc w:val="center"/>
            </w:pPr>
            <w:r>
              <w:rPr>
                <w:rFonts w:ascii="Times New Roman" w:hAnsi="Times New Roman"/>
                <w:color w:val="000000"/>
              </w:rPr>
              <w:t>577 303,00</w:t>
            </w:r>
          </w:p>
        </w:tc>
      </w:tr>
      <w:tr w:rsidR="00C3346F" w:rsidRPr="004F5F4F" w:rsidTr="0005217E">
        <w:trPr>
          <w:trHeight w:val="600"/>
          <w:jc w:val="center"/>
        </w:trPr>
        <w:tc>
          <w:tcPr>
            <w:tcW w:w="598" w:type="dxa"/>
            <w:vMerge/>
            <w:tcBorders>
              <w:left w:val="single" w:sz="4" w:space="0" w:color="auto"/>
            </w:tcBorders>
            <w:shd w:val="clear" w:color="auto" w:fill="auto"/>
          </w:tcPr>
          <w:p w:rsidR="00C3346F" w:rsidRPr="003049F7" w:rsidRDefault="00C3346F" w:rsidP="0005217E">
            <w:pPr>
              <w:spacing w:after="0" w:line="240" w:lineRule="auto"/>
              <w:rPr>
                <w:rFonts w:ascii="Times New Roman" w:hAnsi="Times New Roman"/>
                <w:sz w:val="20"/>
                <w:szCs w:val="20"/>
                <w:lang w:eastAsia="ru-RU"/>
              </w:rPr>
            </w:pPr>
          </w:p>
        </w:tc>
        <w:tc>
          <w:tcPr>
            <w:tcW w:w="1697" w:type="dxa"/>
            <w:vMerge/>
            <w:tcBorders>
              <w:top w:val="nil"/>
              <w:left w:val="single" w:sz="4" w:space="0" w:color="auto"/>
              <w:bottom w:val="single" w:sz="4" w:space="0" w:color="auto"/>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6381"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lang w:eastAsia="ru-RU"/>
              </w:rPr>
            </w:pPr>
            <w:r>
              <w:rPr>
                <w:rFonts w:ascii="Times New Roman" w:hAnsi="Times New Roman"/>
                <w:lang w:eastAsia="ru-RU"/>
              </w:rPr>
              <w:t>3-7</w:t>
            </w:r>
          </w:p>
        </w:tc>
        <w:tc>
          <w:tcPr>
            <w:tcW w:w="709"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color w:val="000000"/>
                <w:lang w:eastAsia="ru-RU"/>
              </w:rPr>
            </w:pPr>
            <w:r>
              <w:rPr>
                <w:rFonts w:ascii="Times New Roman" w:hAnsi="Times New Roman"/>
                <w:color w:val="000000"/>
                <w:lang w:eastAsia="ru-RU"/>
              </w:rPr>
              <w:t>Дето/ день</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C3346F" w:rsidRDefault="00EA6A9C" w:rsidP="0005217E">
            <w:pPr>
              <w:widowControl w:val="0"/>
              <w:jc w:val="center"/>
            </w:pPr>
            <w:r>
              <w:rPr>
                <w:rFonts w:ascii="Times New Roman" w:hAnsi="Times New Roman"/>
                <w:color w:val="000000"/>
              </w:rPr>
              <w:t>6 960</w:t>
            </w:r>
          </w:p>
        </w:tc>
        <w:tc>
          <w:tcPr>
            <w:tcW w:w="1275" w:type="dxa"/>
            <w:tcBorders>
              <w:top w:val="nil"/>
              <w:left w:val="nil"/>
              <w:bottom w:val="single" w:sz="4" w:space="0" w:color="auto"/>
              <w:right w:val="single" w:sz="4" w:space="0" w:color="auto"/>
            </w:tcBorders>
            <w:shd w:val="clear" w:color="000000" w:fill="FFFFFF"/>
            <w:vAlign w:val="center"/>
            <w:hideMark/>
          </w:tcPr>
          <w:p w:rsidR="00C3346F" w:rsidRDefault="00EA6A9C" w:rsidP="0005217E">
            <w:pPr>
              <w:widowControl w:val="0"/>
              <w:jc w:val="center"/>
            </w:pPr>
            <w:r>
              <w:rPr>
                <w:rFonts w:ascii="Times New Roman" w:hAnsi="Times New Roman"/>
                <w:color w:val="000000"/>
              </w:rPr>
              <w:t>328,34</w:t>
            </w:r>
          </w:p>
        </w:tc>
        <w:tc>
          <w:tcPr>
            <w:tcW w:w="1418" w:type="dxa"/>
            <w:tcBorders>
              <w:top w:val="nil"/>
              <w:left w:val="nil"/>
              <w:bottom w:val="single" w:sz="4" w:space="0" w:color="auto"/>
              <w:right w:val="single" w:sz="4" w:space="0" w:color="auto"/>
            </w:tcBorders>
            <w:shd w:val="clear" w:color="auto" w:fill="auto"/>
            <w:vAlign w:val="center"/>
            <w:hideMark/>
          </w:tcPr>
          <w:p w:rsidR="00C3346F" w:rsidRDefault="00EA6A9C" w:rsidP="00866842">
            <w:pPr>
              <w:widowControl w:val="0"/>
              <w:jc w:val="center"/>
            </w:pPr>
            <w:r>
              <w:rPr>
                <w:rFonts w:ascii="Times New Roman" w:hAnsi="Times New Roman"/>
                <w:color w:val="000000"/>
              </w:rPr>
              <w:t>2 285 246,40</w:t>
            </w:r>
          </w:p>
        </w:tc>
      </w:tr>
      <w:tr w:rsidR="00C3346F" w:rsidRPr="004F5F4F" w:rsidTr="0005217E">
        <w:trPr>
          <w:trHeight w:val="570"/>
          <w:jc w:val="center"/>
        </w:trPr>
        <w:tc>
          <w:tcPr>
            <w:tcW w:w="598" w:type="dxa"/>
            <w:vMerge/>
            <w:tcBorders>
              <w:left w:val="single" w:sz="4" w:space="0" w:color="auto"/>
              <w:bottom w:val="single" w:sz="4" w:space="0" w:color="auto"/>
            </w:tcBorders>
            <w:shd w:val="clear" w:color="auto" w:fill="auto"/>
          </w:tcPr>
          <w:p w:rsidR="00C3346F" w:rsidRPr="003049F7" w:rsidRDefault="00C3346F" w:rsidP="0005217E">
            <w:pPr>
              <w:spacing w:after="0" w:line="240" w:lineRule="auto"/>
              <w:rPr>
                <w:rFonts w:ascii="Times New Roman" w:hAnsi="Times New Roman"/>
                <w:sz w:val="20"/>
                <w:szCs w:val="20"/>
                <w:lang w:eastAsia="ru-RU"/>
              </w:rPr>
            </w:pPr>
          </w:p>
        </w:tc>
        <w:tc>
          <w:tcPr>
            <w:tcW w:w="1697" w:type="dxa"/>
            <w:vMerge/>
            <w:tcBorders>
              <w:top w:val="nil"/>
              <w:left w:val="single" w:sz="4" w:space="0" w:color="auto"/>
              <w:bottom w:val="single" w:sz="4" w:space="0" w:color="auto"/>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6381"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C3346F" w:rsidRPr="00646CAB" w:rsidRDefault="00C3346F" w:rsidP="0005217E">
            <w:pPr>
              <w:spacing w:after="0" w:line="240" w:lineRule="auto"/>
              <w:rPr>
                <w:rFonts w:ascii="Times New Roman" w:hAnsi="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b/>
                <w:bCs/>
                <w:lang w:eastAsia="ru-RU"/>
              </w:rPr>
            </w:pPr>
            <w:r>
              <w:rPr>
                <w:rFonts w:ascii="Times New Roman" w:hAnsi="Times New Roman"/>
                <w:b/>
                <w:bCs/>
                <w:lang w:eastAsia="ru-RU"/>
              </w:rPr>
              <w:t>Итого</w:t>
            </w:r>
          </w:p>
        </w:tc>
        <w:tc>
          <w:tcPr>
            <w:tcW w:w="709" w:type="dxa"/>
            <w:tcBorders>
              <w:top w:val="nil"/>
              <w:left w:val="nil"/>
              <w:bottom w:val="single" w:sz="4" w:space="0" w:color="auto"/>
              <w:right w:val="single" w:sz="4" w:space="0" w:color="auto"/>
            </w:tcBorders>
            <w:shd w:val="clear" w:color="auto" w:fill="auto"/>
            <w:vAlign w:val="center"/>
            <w:hideMark/>
          </w:tcPr>
          <w:p w:rsidR="00C3346F" w:rsidRDefault="00C3346F" w:rsidP="0005217E">
            <w:pPr>
              <w:widowControl w:val="0"/>
              <w:spacing w:after="0" w:line="240" w:lineRule="auto"/>
              <w:jc w:val="center"/>
              <w:rPr>
                <w:rFonts w:ascii="Times New Roman" w:hAnsi="Times New Roman"/>
                <w:b/>
                <w:bCs/>
                <w:color w:val="000000"/>
                <w:lang w:eastAsia="ru-RU"/>
              </w:rPr>
            </w:pP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C3346F" w:rsidRDefault="00C3346F" w:rsidP="0005217E">
            <w:pPr>
              <w:widowControl w:val="0"/>
              <w:jc w:val="center"/>
            </w:pPr>
          </w:p>
        </w:tc>
        <w:tc>
          <w:tcPr>
            <w:tcW w:w="1275" w:type="dxa"/>
            <w:tcBorders>
              <w:top w:val="nil"/>
              <w:left w:val="nil"/>
              <w:bottom w:val="single" w:sz="4" w:space="0" w:color="auto"/>
              <w:right w:val="single" w:sz="4" w:space="0" w:color="auto"/>
            </w:tcBorders>
            <w:shd w:val="clear" w:color="000000" w:fill="FFFFFF"/>
            <w:vAlign w:val="center"/>
            <w:hideMark/>
          </w:tcPr>
          <w:p w:rsidR="00C3346F" w:rsidRDefault="00C3346F" w:rsidP="0005217E">
            <w:pPr>
              <w:widowControl w:val="0"/>
              <w:jc w:val="center"/>
            </w:pPr>
          </w:p>
        </w:tc>
        <w:tc>
          <w:tcPr>
            <w:tcW w:w="1418" w:type="dxa"/>
            <w:tcBorders>
              <w:top w:val="nil"/>
              <w:left w:val="nil"/>
              <w:bottom w:val="single" w:sz="4" w:space="0" w:color="auto"/>
              <w:right w:val="single" w:sz="4" w:space="0" w:color="auto"/>
            </w:tcBorders>
            <w:shd w:val="clear" w:color="auto" w:fill="auto"/>
            <w:vAlign w:val="center"/>
            <w:hideMark/>
          </w:tcPr>
          <w:p w:rsidR="00C3346F" w:rsidRDefault="00EA6A9C" w:rsidP="00FE7114">
            <w:pPr>
              <w:widowControl w:val="0"/>
              <w:jc w:val="center"/>
            </w:pPr>
            <w:r>
              <w:rPr>
                <w:rFonts w:ascii="Times New Roman" w:hAnsi="Times New Roman"/>
                <w:b/>
                <w:color w:val="000000"/>
              </w:rPr>
              <w:t>2 862 549,40</w:t>
            </w:r>
          </w:p>
        </w:tc>
      </w:tr>
    </w:tbl>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suppressAutoHyphens w:val="0"/>
        <w:spacing w:after="0" w:line="240" w:lineRule="auto"/>
        <w:jc w:val="center"/>
        <w:rPr>
          <w:rFonts w:ascii="Times New Roman" w:hAnsi="Times New Roman"/>
          <w:b/>
          <w:kern w:val="0"/>
          <w:sz w:val="24"/>
          <w:szCs w:val="24"/>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 xml:space="preserve">Заказчик:                                                                                   </w:t>
      </w:r>
      <w:r w:rsidR="002D6489">
        <w:rPr>
          <w:rFonts w:ascii="Times New Roman" w:hAnsi="Times New Roman"/>
          <w:b/>
          <w:kern w:val="0"/>
          <w:lang w:eastAsia="ru-RU"/>
        </w:rPr>
        <w:t xml:space="preserve">                       </w:t>
      </w:r>
      <w:r w:rsidRPr="00B06E6B">
        <w:rPr>
          <w:rFonts w:ascii="Times New Roman" w:hAnsi="Times New Roman"/>
          <w:b/>
          <w:kern w:val="0"/>
          <w:lang w:eastAsia="ru-RU"/>
        </w:rPr>
        <w:t xml:space="preserve">  Исполнитель:</w:t>
      </w: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p>
    <w:p w:rsidR="00B06E6B" w:rsidRPr="00B06E6B" w:rsidRDefault="00B06E6B" w:rsidP="00B06E6B">
      <w:pPr>
        <w:widowControl w:val="0"/>
        <w:tabs>
          <w:tab w:val="left" w:pos="6540"/>
          <w:tab w:val="right" w:pos="10156"/>
        </w:tabs>
        <w:suppressAutoHyphens w:val="0"/>
        <w:autoSpaceDE w:val="0"/>
        <w:autoSpaceDN w:val="0"/>
        <w:adjustRightInd w:val="0"/>
        <w:spacing w:after="0" w:line="240" w:lineRule="auto"/>
        <w:jc w:val="both"/>
        <w:rPr>
          <w:rFonts w:ascii="Times New Roman" w:hAnsi="Times New Roman"/>
          <w:b/>
          <w:kern w:val="0"/>
          <w:lang w:eastAsia="ru-RU"/>
        </w:rPr>
      </w:pPr>
      <w:r w:rsidRPr="00B06E6B">
        <w:rPr>
          <w:rFonts w:ascii="Times New Roman" w:hAnsi="Times New Roman"/>
          <w:b/>
          <w:kern w:val="0"/>
          <w:lang w:eastAsia="ru-RU"/>
        </w:rPr>
        <w:t>_______________________</w:t>
      </w:r>
      <w:r w:rsidR="002D6489" w:rsidRPr="002D6489">
        <w:t xml:space="preserve"> </w:t>
      </w:r>
      <w:r w:rsidR="00FE7114" w:rsidRPr="00253B82">
        <w:rPr>
          <w:rFonts w:ascii="Times New Roman" w:hAnsi="Times New Roman"/>
          <w:kern w:val="0"/>
          <w:lang w:eastAsia="ru-RU"/>
        </w:rPr>
        <w:t>Г.</w:t>
      </w:r>
      <w:r w:rsidR="00EA6A9C">
        <w:rPr>
          <w:rFonts w:ascii="Times New Roman" w:hAnsi="Times New Roman"/>
          <w:kern w:val="0"/>
          <w:lang w:eastAsia="ru-RU"/>
        </w:rPr>
        <w:t>Р.Хайртдинова</w:t>
      </w:r>
      <w:r w:rsidR="00FE7114" w:rsidRPr="00B06E6B">
        <w:rPr>
          <w:rFonts w:ascii="Times New Roman" w:hAnsi="Times New Roman"/>
          <w:b/>
          <w:kern w:val="0"/>
          <w:lang w:eastAsia="ru-RU"/>
        </w:rPr>
        <w:t xml:space="preserve">                                    </w:t>
      </w:r>
      <w:r w:rsidR="00FE7114">
        <w:rPr>
          <w:rFonts w:ascii="Times New Roman" w:hAnsi="Times New Roman"/>
          <w:b/>
          <w:kern w:val="0"/>
          <w:lang w:eastAsia="ru-RU"/>
        </w:rPr>
        <w:t xml:space="preserve">               </w:t>
      </w:r>
      <w:r w:rsidRPr="00B06E6B">
        <w:rPr>
          <w:rFonts w:ascii="Times New Roman" w:hAnsi="Times New Roman"/>
          <w:b/>
          <w:kern w:val="0"/>
          <w:lang w:eastAsia="ru-RU"/>
        </w:rPr>
        <w:t xml:space="preserve">__________________ </w:t>
      </w:r>
      <w:r w:rsidR="00C853EC" w:rsidRPr="00C853EC">
        <w:rPr>
          <w:rFonts w:ascii="Times New Roman" w:hAnsi="Times New Roman"/>
          <w:kern w:val="0"/>
          <w:lang w:eastAsia="ru-RU"/>
        </w:rPr>
        <w:t>А.М.Исламова</w:t>
      </w:r>
    </w:p>
    <w:p w:rsidR="00B06E6B" w:rsidRPr="00B06E6B" w:rsidRDefault="00B06E6B" w:rsidP="00B06E6B">
      <w:pPr>
        <w:suppressAutoHyphens w:val="0"/>
        <w:spacing w:after="0" w:line="240" w:lineRule="auto"/>
        <w:jc w:val="center"/>
        <w:rPr>
          <w:rFonts w:ascii="Times New Roman" w:hAnsi="Times New Roman"/>
          <w:b/>
          <w:kern w:val="0"/>
          <w:lang w:eastAsia="ru-RU"/>
        </w:rPr>
      </w:pPr>
    </w:p>
    <w:p w:rsidR="00C853EC" w:rsidRDefault="00C853EC" w:rsidP="00B06E6B">
      <w:pPr>
        <w:suppressAutoHyphens w:val="0"/>
        <w:spacing w:after="0" w:line="240" w:lineRule="auto"/>
        <w:jc w:val="center"/>
        <w:rPr>
          <w:rFonts w:ascii="Times New Roman" w:hAnsi="Times New Roman"/>
          <w:b/>
          <w:kern w:val="0"/>
          <w:lang w:eastAsia="ru-RU"/>
        </w:rPr>
        <w:sectPr w:rsidR="00C853EC" w:rsidSect="00C853EC">
          <w:footerReference w:type="even" r:id="rId19"/>
          <w:footerReference w:type="default" r:id="rId20"/>
          <w:pgSz w:w="16838" w:h="11906" w:orient="landscape"/>
          <w:pgMar w:top="1134" w:right="567" w:bottom="567" w:left="851" w:header="181" w:footer="85" w:gutter="0"/>
          <w:cols w:space="708"/>
          <w:docGrid w:linePitch="360"/>
        </w:sectPr>
      </w:pPr>
    </w:p>
    <w:p w:rsidR="002168D5" w:rsidRPr="00B06E6B" w:rsidRDefault="002168D5" w:rsidP="002168D5">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 xml:space="preserve">Приложение </w:t>
      </w:r>
      <w:r>
        <w:rPr>
          <w:rFonts w:ascii="Times New Roman" w:hAnsi="Times New Roman"/>
          <w:kern w:val="0"/>
          <w:sz w:val="24"/>
          <w:szCs w:val="24"/>
          <w:lang w:eastAsia="ru-RU"/>
        </w:rPr>
        <w:t xml:space="preserve"> </w:t>
      </w:r>
      <w:r w:rsidRPr="00B06E6B">
        <w:rPr>
          <w:rFonts w:ascii="Times New Roman" w:hAnsi="Times New Roman"/>
          <w:kern w:val="0"/>
          <w:sz w:val="24"/>
          <w:szCs w:val="24"/>
          <w:lang w:eastAsia="ru-RU"/>
        </w:rPr>
        <w:t>№</w:t>
      </w:r>
      <w:r w:rsidR="00E9654A">
        <w:rPr>
          <w:rFonts w:ascii="Times New Roman" w:hAnsi="Times New Roman"/>
          <w:kern w:val="0"/>
          <w:sz w:val="24"/>
          <w:szCs w:val="24"/>
          <w:lang w:eastAsia="ru-RU"/>
        </w:rPr>
        <w:t xml:space="preserve"> </w:t>
      </w:r>
      <w:r>
        <w:rPr>
          <w:rFonts w:ascii="Times New Roman" w:hAnsi="Times New Roman"/>
          <w:kern w:val="0"/>
          <w:sz w:val="24"/>
          <w:szCs w:val="24"/>
          <w:lang w:eastAsia="ru-RU"/>
        </w:rPr>
        <w:t>2</w:t>
      </w:r>
    </w:p>
    <w:p w:rsidR="002168D5" w:rsidRPr="00B06E6B" w:rsidRDefault="002168D5" w:rsidP="002168D5">
      <w:pPr>
        <w:suppressAutoHyphens w:val="0"/>
        <w:spacing w:after="0" w:line="240" w:lineRule="auto"/>
        <w:jc w:val="right"/>
        <w:rPr>
          <w:rFonts w:ascii="Times New Roman" w:hAnsi="Times New Roman"/>
          <w:kern w:val="0"/>
          <w:sz w:val="24"/>
          <w:szCs w:val="24"/>
          <w:lang w:eastAsia="ru-RU"/>
        </w:rPr>
      </w:pPr>
      <w:r w:rsidRPr="00B06E6B">
        <w:rPr>
          <w:rFonts w:ascii="Times New Roman" w:hAnsi="Times New Roman"/>
          <w:kern w:val="0"/>
          <w:sz w:val="24"/>
          <w:szCs w:val="24"/>
          <w:lang w:eastAsia="ru-RU"/>
        </w:rPr>
        <w:t>к контракту №</w:t>
      </w:r>
      <w:r>
        <w:rPr>
          <w:rFonts w:ascii="Times New Roman" w:hAnsi="Times New Roman"/>
          <w:kern w:val="0"/>
          <w:sz w:val="24"/>
          <w:szCs w:val="24"/>
          <w:lang w:eastAsia="ru-RU"/>
        </w:rPr>
        <w:t xml:space="preserve"> 3</w:t>
      </w:r>
      <w:r w:rsidR="00EA6A9C">
        <w:rPr>
          <w:rFonts w:ascii="Times New Roman" w:hAnsi="Times New Roman"/>
          <w:kern w:val="0"/>
          <w:sz w:val="24"/>
          <w:szCs w:val="24"/>
          <w:lang w:eastAsia="ru-RU"/>
        </w:rPr>
        <w:t>27</w:t>
      </w:r>
      <w:r>
        <w:rPr>
          <w:rFonts w:ascii="Times New Roman" w:hAnsi="Times New Roman"/>
          <w:kern w:val="0"/>
          <w:sz w:val="24"/>
          <w:szCs w:val="24"/>
          <w:lang w:eastAsia="ru-RU"/>
        </w:rPr>
        <w:t xml:space="preserve"> от «     » декабря</w:t>
      </w:r>
      <w:r w:rsidRPr="00B06E6B">
        <w:rPr>
          <w:rFonts w:ascii="Times New Roman" w:hAnsi="Times New Roman"/>
          <w:kern w:val="0"/>
          <w:sz w:val="24"/>
          <w:szCs w:val="24"/>
          <w:lang w:eastAsia="ru-RU"/>
        </w:rPr>
        <w:t xml:space="preserve"> 20</w:t>
      </w:r>
      <w:r>
        <w:rPr>
          <w:rFonts w:ascii="Times New Roman" w:hAnsi="Times New Roman"/>
          <w:kern w:val="0"/>
          <w:sz w:val="24"/>
          <w:szCs w:val="24"/>
          <w:lang w:eastAsia="ru-RU"/>
        </w:rPr>
        <w:t>24</w:t>
      </w:r>
      <w:r w:rsidRPr="00B06E6B">
        <w:rPr>
          <w:rFonts w:ascii="Times New Roman" w:hAnsi="Times New Roman"/>
          <w:kern w:val="0"/>
          <w:sz w:val="24"/>
          <w:szCs w:val="24"/>
          <w:lang w:eastAsia="ru-RU"/>
        </w:rPr>
        <w:t xml:space="preserve"> г.</w:t>
      </w:r>
    </w:p>
    <w:p w:rsidR="002168D5" w:rsidRPr="002168D5" w:rsidRDefault="002168D5" w:rsidP="002168D5">
      <w:pPr>
        <w:spacing w:after="0" w:line="240" w:lineRule="auto"/>
        <w:jc w:val="right"/>
        <w:rPr>
          <w:rFonts w:ascii="Times New Roman" w:hAnsi="Times New Roman"/>
          <w:kern w:val="2"/>
          <w:lang w:eastAsia="zh-CN"/>
        </w:rPr>
      </w:pPr>
    </w:p>
    <w:p w:rsidR="002168D5" w:rsidRPr="002168D5" w:rsidRDefault="002168D5" w:rsidP="002168D5">
      <w:pPr>
        <w:rPr>
          <w:rFonts w:ascii="Times New Roman" w:hAnsi="Times New Roman"/>
          <w:kern w:val="2"/>
          <w:lang w:eastAsia="zh-CN"/>
        </w:rPr>
      </w:pPr>
    </w:p>
    <w:p w:rsidR="002168D5" w:rsidRPr="002168D5" w:rsidRDefault="002168D5" w:rsidP="002168D5">
      <w:pPr>
        <w:spacing w:after="3" w:line="264" w:lineRule="auto"/>
        <w:jc w:val="center"/>
        <w:rPr>
          <w:rFonts w:ascii="Times New Roman" w:eastAsia="Tahoma" w:hAnsi="Times New Roman"/>
          <w:b/>
          <w:color w:val="000000"/>
          <w:kern w:val="0"/>
          <w:szCs w:val="20"/>
          <w:lang w:eastAsia="zh-CN" w:bidi="hi-IN"/>
        </w:rPr>
      </w:pPr>
      <w:r w:rsidRPr="002168D5">
        <w:rPr>
          <w:rFonts w:ascii="Times New Roman" w:eastAsia="Tahoma" w:hAnsi="Times New Roman"/>
          <w:b/>
          <w:color w:val="000000"/>
          <w:kern w:val="0"/>
          <w:szCs w:val="20"/>
          <w:lang w:eastAsia="zh-CN" w:bidi="hi-IN"/>
        </w:rPr>
        <w:t>Перечень продукции</w:t>
      </w:r>
    </w:p>
    <w:p w:rsidR="002168D5" w:rsidRPr="002168D5" w:rsidRDefault="002168D5" w:rsidP="002168D5">
      <w:pPr>
        <w:spacing w:after="3" w:line="264" w:lineRule="auto"/>
        <w:jc w:val="center"/>
        <w:rPr>
          <w:rFonts w:ascii="Times New Roman" w:eastAsia="Tahoma" w:hAnsi="Times New Roman"/>
          <w:b/>
          <w:color w:val="000000"/>
          <w:kern w:val="0"/>
          <w:szCs w:val="20"/>
          <w:lang w:eastAsia="zh-CN" w:bidi="hi-IN"/>
        </w:rPr>
      </w:pPr>
    </w:p>
    <w:tbl>
      <w:tblPr>
        <w:tblW w:w="0" w:type="auto"/>
        <w:jc w:val="center"/>
        <w:tblLayout w:type="fixed"/>
        <w:tblCellMar>
          <w:top w:w="81" w:type="dxa"/>
          <w:right w:w="115" w:type="dxa"/>
        </w:tblCellMar>
        <w:tblLook w:val="0000" w:firstRow="0" w:lastRow="0" w:firstColumn="0" w:lastColumn="0" w:noHBand="0" w:noVBand="0"/>
      </w:tblPr>
      <w:tblGrid>
        <w:gridCol w:w="921"/>
        <w:gridCol w:w="4623"/>
        <w:gridCol w:w="4004"/>
      </w:tblGrid>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b/>
                <w:color w:val="000000"/>
                <w:kern w:val="0"/>
                <w:szCs w:val="20"/>
                <w:lang w:eastAsia="zh-CN" w:bidi="hi-IN"/>
              </w:rPr>
              <w:t>№</w:t>
            </w:r>
            <w:r w:rsidRPr="002168D5">
              <w:rPr>
                <w:rFonts w:ascii="Times New Roman" w:hAnsi="Times New Roman"/>
                <w:b/>
                <w:color w:val="000000"/>
                <w:kern w:val="0"/>
                <w:szCs w:val="20"/>
                <w:lang w:eastAsia="zh-CN" w:bidi="hi-IN"/>
              </w:rPr>
              <w:t xml:space="preserve"> </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b/>
                <w:color w:val="000000"/>
                <w:kern w:val="0"/>
                <w:szCs w:val="20"/>
                <w:lang w:eastAsia="zh-CN" w:bidi="hi-IN"/>
              </w:rPr>
              <w:t xml:space="preserve">Наименование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b/>
                <w:color w:val="000000"/>
                <w:kern w:val="0"/>
                <w:szCs w:val="20"/>
                <w:lang w:eastAsia="zh-CN" w:bidi="hi-IN"/>
              </w:rPr>
              <w:t>Код КТРУ+</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Хлеб пшеничный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10.71.11.110-00000004-00501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Хлеб дарницкий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10.71.11.110-00000002-00501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Хлеб ржано-пшеничный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10.71.11.110-00000002-00502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Батон из пшеничной муки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10.71.11.120-00000004-00501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10.71.11.120-00000004-00502</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Булочка, обогащенная микроэлементами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10.71.11.120-00000005-00501</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Мука пшеничная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10.61.21.110-00000002-00501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10.61.21.110-00000002-00502</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Сухари панировочные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10.72.11.120-00000008-00501</w:t>
            </w:r>
          </w:p>
        </w:tc>
      </w:tr>
      <w:tr w:rsidR="002168D5" w:rsidRPr="002168D5" w:rsidTr="00E9654A">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Галеты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10.72.12.140-00000004-00501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Ватрушка с творогом</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10.71.11.150-00000000-00501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Ватрушка с повидлом</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10.71.11.150-00000000-00502</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Сдоба обыкновенная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10.71.11.120-00000004-00503</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Хлопья овсяные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10.61.33.111-00000003-00501</w:t>
            </w:r>
          </w:p>
        </w:tc>
      </w:tr>
      <w:tr w:rsidR="002168D5" w:rsidRPr="002168D5" w:rsidTr="00E9654A">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10.61.33.111-00000003-00502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гречневая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10.61.32.113-00000004-00501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10.61.32.113-00000004-00502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кукурузная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10.61.32.117-00000003-00501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10.61.32.117-00000003-00502</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манная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10.61.31.111-00000001-00501</w:t>
            </w:r>
          </w:p>
        </w:tc>
      </w:tr>
      <w:tr w:rsidR="002168D5" w:rsidRPr="002168D5" w:rsidTr="00E9654A">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10.61.31.111-00000001-00502</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перловая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10.61.32.116-00000006-00501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10.61.32.116-00000006-00502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пшеничная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10.61.31.110-00000001-00501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10.61.31.110-00000001-00502</w:t>
            </w:r>
          </w:p>
        </w:tc>
      </w:tr>
      <w:tr w:rsidR="002168D5" w:rsidRPr="002168D5" w:rsidTr="00E9654A">
        <w:tblPrEx>
          <w:tblCellMar>
            <w:bottom w:w="55" w:type="dxa"/>
          </w:tblCellMar>
        </w:tblPrEx>
        <w:trPr>
          <w:trHeight w:val="515"/>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18</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полбяная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10.61.31.119-00000000-00503</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tcMar>
              <w:bottom w:w="55" w:type="dxa"/>
            </w:tcMar>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tcMar>
              <w:bottom w:w="55" w:type="dxa"/>
            </w:tcMar>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10.61.31.119-00000000-00504</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19</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Пшено</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10.61.32.114-00000005-00501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10.61.32.114-00000005-00502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20</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Рис</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10.61.10.000-00000004-00501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10.61.10.000-00000004-00502</w:t>
            </w:r>
          </w:p>
        </w:tc>
      </w:tr>
      <w:tr w:rsidR="002168D5" w:rsidRPr="002168D5" w:rsidTr="00E9654A">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21</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Крупа ячневая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10.61.32.115-00000004-00501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10.61.32.115-00000004-00502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22</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Горох шлифованный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01.11.75.110-00000003-00501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01.11.75.110-00000003-00502</w:t>
            </w:r>
          </w:p>
        </w:tc>
      </w:tr>
      <w:tr w:rsidR="002168D5" w:rsidRPr="002168D5" w:rsidTr="00E9654A">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23</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Чечевица продовольственная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01.11.74.110-00000006-00501</w:t>
            </w:r>
          </w:p>
        </w:tc>
      </w:tr>
      <w:tr w:rsidR="002168D5" w:rsidRPr="002168D5" w:rsidTr="00E9654A">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01.11.74.110-00000006-00502</w:t>
            </w:r>
          </w:p>
        </w:tc>
      </w:tr>
      <w:tr w:rsidR="002168D5" w:rsidRPr="002168D5" w:rsidTr="00E9654A">
        <w:trPr>
          <w:trHeight w:val="775"/>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24</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Изделия макаронные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10.73.11.000-00000012-00501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10.73.11.000-00000012-00502</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10.73.11.000-00000011-00501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10.73.11.000-00000011-00502</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10.73.11.000-00000010-00501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10.73.11.000-00000010-00502</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10.73.11.000-00000009-00501</w:t>
            </w:r>
          </w:p>
        </w:tc>
      </w:tr>
      <w:tr w:rsidR="002168D5" w:rsidRPr="002168D5" w:rsidTr="00E9654A">
        <w:trPr>
          <w:trHeight w:val="775"/>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10.73.11.000-00000009-00502</w:t>
            </w:r>
          </w:p>
        </w:tc>
      </w:tr>
      <w:tr w:rsidR="002168D5" w:rsidRPr="002168D5" w:rsidTr="00E9654A">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Картофель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01.13.51.000-00000003-00501</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Картофель свежий очищенный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10.31.12.000-00000000-00501</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белокочанная свежая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01.13.12.120-00000003-00501</w:t>
            </w:r>
          </w:p>
        </w:tc>
      </w:tr>
      <w:tr w:rsidR="002168D5" w:rsidRPr="002168D5" w:rsidTr="00E9654A">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белокочанная свежая очищенная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10.39.14.000-00000000-00501</w:t>
            </w:r>
          </w:p>
        </w:tc>
      </w:tr>
      <w:tr w:rsidR="002168D5" w:rsidRPr="002168D5" w:rsidTr="00E9654A">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29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цветная замороженная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01.13.13.000-00000007-00501</w:t>
            </w:r>
          </w:p>
        </w:tc>
      </w:tr>
      <w:tr w:rsidR="002168D5" w:rsidRPr="002168D5" w:rsidTr="00E9654A">
        <w:tblPrEx>
          <w:tblCellMar>
            <w:top w:w="58" w:type="dxa"/>
            <w:bottom w:w="55" w:type="dxa"/>
          </w:tblCellMar>
        </w:tblPrEx>
        <w:trPr>
          <w:trHeight w:val="51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Фасоль стручковая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01.11.61.000-00000000-00501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Капуста квашеная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10.39.17.190-00000000-00501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Лук репчатый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01.13.43.110-00000002-00501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Лук репчатый очищенный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Морковь</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01.13.41.110-00000004-00501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Морковь очищенная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Свекла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01.13.49.110-00000004-00501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Свекла очищенная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10.39.14.000-00000000-00503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Огурцы свежие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01.13.32.000-00000004-00501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39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Помидоры свежие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01.13.34.000-00000005-00501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Перец сладкий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01.13.90.000-00000000-00501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Тыква свежая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01.13.39.130-00000000-00501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Кабачки свежие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01.13.39.110-00000003-00501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Баклажаны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01.13.33.000-00000003-00501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Петрушка свежая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01.13.19.000-00000002-00502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Укроп свежий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01.13.19.000-00000006-00501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Лук свежий зеленый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01.13.43.190-00000003-00501</w:t>
            </w:r>
          </w:p>
        </w:tc>
      </w:tr>
      <w:tr w:rsidR="002168D5" w:rsidRPr="002168D5" w:rsidTr="00E9654A">
        <w:tblPrEx>
          <w:tblCellMar>
            <w:top w:w="58" w:type="dxa"/>
          </w:tblCellMar>
        </w:tblPrEx>
        <w:trPr>
          <w:trHeight w:val="52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47</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Зелень сушеная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10.39.13.000-00000000-00501</w:t>
            </w:r>
          </w:p>
        </w:tc>
      </w:tr>
      <w:tr w:rsidR="002168D5" w:rsidRPr="002168D5" w:rsidTr="00E9654A">
        <w:tblPrEx>
          <w:tblCellMar>
            <w:top w:w="58" w:type="dxa"/>
          </w:tblCellMar>
        </w:tblPrEx>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10.39.13.000-00000000-00502</w:t>
            </w:r>
          </w:p>
        </w:tc>
      </w:tr>
      <w:tr w:rsidR="002168D5" w:rsidRPr="002168D5" w:rsidTr="00E9654A">
        <w:tblPrEx>
          <w:tblCellMar>
            <w:top w:w="58" w:type="dxa"/>
          </w:tblCellMar>
        </w:tblPrEx>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48</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Овощи маринованные (капуста, огурцы)*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 xml:space="preserve">10.39.18.110-00000000-00501 </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10.39.18.110-00000000-00502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49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Апельсины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01.23.13.000-00000003-00501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Бананы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01.22.12.000-00000003-00501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Виноград столовый свежий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01.21.11.000-00000004-00501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Груши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01.24.21.000-00000002-00501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Киви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01.25.11.000-00000000-00501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Лимоны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01.23.12.000-00000004-00501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Мандарины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01.23.14.000-00000003-00501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Яблоки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01.24.10.000-00000003-00501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57</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Компотная смесь</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10.39.25.134-00000000-00501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Курага</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10.39.25.132-00000000-00501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59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Чернослив</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10.39.25.132-00000000-00502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Изюм</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10.39.25.131-00000000-00501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Шиповник сушеный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10.39.25.132-00000000-00503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(бескостное, замороженное)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(лопаточная часть,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10.11.10.000-00000001-00501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(лопаточная часть, замороженное)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10.11.31.110-00000003-00502</w:t>
            </w:r>
          </w:p>
        </w:tc>
      </w:tr>
      <w:tr w:rsidR="002168D5" w:rsidRPr="002168D5" w:rsidTr="00E9654A">
        <w:tblPrEx>
          <w:tblCellMar>
            <w:top w:w="58" w:type="dxa"/>
          </w:tblCellMar>
        </w:tblPrEx>
        <w:trPr>
          <w:trHeight w:val="770"/>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65</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в тушах, полутушах и четвертинах</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10.11.31.110-00000001-00503</w:t>
            </w:r>
          </w:p>
        </w:tc>
      </w:tr>
      <w:tr w:rsidR="002168D5" w:rsidRPr="002168D5" w:rsidTr="00E9654A">
        <w:tblPrEx>
          <w:tblCellMar>
            <w:top w:w="58" w:type="dxa"/>
          </w:tblCellMar>
        </w:tblPrEx>
        <w:trPr>
          <w:trHeight w:val="1022"/>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в тушах, полутушах и четвертинах, продукт соответствует канонам ислама – Системы Халяль (Halal)</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10.11.31.110-00000001-00504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67</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(котлетное,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10.11.10.000-00000001-00502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Мясо – говядина (котлетное, замороженное)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10.11.31.110-00000002-00505</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69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Печень говяжья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10.11.31.140-00000001-00501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Свинина замороженная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10.11.32.110-00000006-00501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Баранина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10.11.33.110-00000000-00501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Колбаса вареная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10.13.14.110-00000001-00501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Колбаса сырокопченая*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10.13.14.413-00000002-00501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Колбасные изделия (сосиски)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10.13.14.110-00000018-00501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Колбасные изделия (сардельки)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10.13.14.110-00000014-00501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Полуфабрикаты мясные (пельмени)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10.13.14.700-00000003-00501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Цыплята-бройлеры охлажденные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10.12.10.000-00000005-00501</w:t>
            </w:r>
          </w:p>
        </w:tc>
      </w:tr>
      <w:tr w:rsidR="002168D5" w:rsidRPr="002168D5" w:rsidTr="00E9654A">
        <w:tblPrEx>
          <w:tblCellMar>
            <w:top w:w="58" w:type="dxa"/>
          </w:tblCellMar>
        </w:tblPrEx>
        <w:trPr>
          <w:trHeight w:val="516"/>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Цыплята и цыплята-бройлеры замороженные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10.12.20.000-00000006-00501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79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Грудка куриная – филе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10.12.10.000-00000005-00502</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40" w:lineRule="auto"/>
              <w:rPr>
                <w:rFonts w:ascii="Times New Roman" w:eastAsia="Tahoma" w:hAnsi="Times New Roman"/>
                <w:color w:val="000000"/>
                <w:kern w:val="0"/>
                <w:szCs w:val="20"/>
                <w:lang w:eastAsia="zh-CN" w:bidi="hi-IN"/>
              </w:rPr>
            </w:pPr>
            <w:r w:rsidRPr="002168D5">
              <w:rPr>
                <w:rFonts w:ascii="Times New Roman" w:eastAsia="Tahoma" w:hAnsi="Times New Roman"/>
                <w:color w:val="000000"/>
                <w:kern w:val="0"/>
                <w:szCs w:val="20"/>
                <w:lang w:eastAsia="zh-CN" w:bidi="hi-IN"/>
              </w:rPr>
              <w:t xml:space="preserve">Грудка куриная – филе (охлажденное), продукт соответствует канонам ислама – </w:t>
            </w:r>
          </w:p>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Системы Халяль (Halal)</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10.12.10.000-00000005-00503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Грудка индейки – филе (охлажденное)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10.12.10.120-00000000-00501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Филе горбуши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10.20.14.110-00000003-00501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Горбуша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10.20.13.110-00000009-00504</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Минтай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10.20.13.120-00000007-00501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Сельдь соленая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10.20.23.122-00000001-00501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Скумбрия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10.20.13.122-00000000-00505</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Треска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10.20.13.120-00000007-00502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Хек</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10.20.13.120-00000007-00503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89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Кальмары</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10.20.32.110-00000001-00501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Молоко пастеризованное питьевое с массовой долей жира 2,5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Молоко пастеризованное питьевое с массовой долей жира 3,2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10.51.11.000-00000008-00502</w:t>
            </w:r>
          </w:p>
        </w:tc>
      </w:tr>
      <w:tr w:rsidR="002168D5" w:rsidRPr="002168D5" w:rsidTr="00E9654A">
        <w:tblPrEx>
          <w:tblCellMar>
            <w:top w:w="58" w:type="dxa"/>
          </w:tblCellMar>
        </w:tblPrEx>
        <w:trPr>
          <w:trHeight w:val="770"/>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92</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Молоко с массовой долей жира 3,2 процента в упаковке ТетраПак</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Молоко питьевое фторированное, с массовой долей жира 3,2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10.51.11.000-00000008-00504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Кефир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10.51.52.140-00000001-00501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10.86.10.125-00000009-00501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Йогурт с массовой долей жира не менее 1,5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97</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ascii="Times New Roman" w:eastAsia="Tahoma" w:hAnsi="Times New Roman"/>
                <w:color w:val="000000"/>
                <w:kern w:val="0"/>
                <w:szCs w:val="20"/>
                <w:lang w:eastAsia="zh-CN" w:bidi="hi-IN"/>
              </w:rPr>
            </w:pPr>
            <w:r w:rsidRPr="002168D5">
              <w:rPr>
                <w:rFonts w:ascii="Times New Roman" w:eastAsia="Tahoma" w:hAnsi="Times New Roman"/>
                <w:color w:val="000000"/>
                <w:kern w:val="0"/>
                <w:szCs w:val="20"/>
                <w:lang w:eastAsia="zh-CN" w:bidi="hi-IN"/>
              </w:rPr>
              <w:t xml:space="preserve">Йогурт с массовой долей жира не менее </w:t>
            </w:r>
          </w:p>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2,5 процента (объем упаковки – не менее 125 мл)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10.51.52.110-00000009-00502</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Йогурт питьевой классический с массовой долей жира 2,5 процента (объем упаковки – не менее 0,29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99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Йогурт с массовой долей жира 3,5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10.51.52.110-00000009-00504</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Молочный коктейль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10.51.56.310-00000013-00501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Катык с массовой долей жира 2,5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10.51.52.130-00000000-00501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Ряженка с массовой долей жира 2,5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10.51.52.130-00000005-00501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Творог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10.51.40.300-00000001-00501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Творог детский для детей с 6-месячного возраста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10.86.10.100-00000020-00501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Творог детский классический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10.86.10.100-00000020-00502</w:t>
            </w:r>
          </w:p>
        </w:tc>
      </w:tr>
      <w:tr w:rsidR="002168D5" w:rsidRPr="002168D5" w:rsidTr="00E9654A">
        <w:tblPrEx>
          <w:tblCellMar>
            <w:top w:w="58" w:type="dxa"/>
          </w:tblCellMar>
        </w:tblPrEx>
        <w:trPr>
          <w:trHeight w:val="769"/>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106</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Сырок творожный, глазированный шоколадной глазурью или неглазированный*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10.51.56.152-00000002-00501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Крем творожный с массовой долей жира не менее 5 процентов</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10.51.56.320-00000000-00501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Сметана с массовой долей жира 10 или 15 процентов (объем упаковки – 500 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10.51.52.200-00000004-00501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109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Сметана с массовой долей жира 10 или 15 процентов (объем упаковки – 250 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10.51.52.200-00000004-00502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Сметана с массовой долей жира 20 процентов</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10.51.52.200-00000004-00503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Масло сладко-сливочное, несоленое, порционное, с массовой долей жира не менее 82,5 процента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10.51.30.110-00000003-00501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сливочное с массовой долей жира не менее 72,5 процент</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10.51.30.110-00000003-00502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сливочное фасованное с массовой долей жира не менее 72,5 процента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10.51.30.110-00000003-00503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Сыры полутвердые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10.51.40.120-00000002-00501</w:t>
            </w:r>
          </w:p>
        </w:tc>
      </w:tr>
      <w:tr w:rsidR="002168D5" w:rsidRPr="002168D5" w:rsidTr="00E9654A">
        <w:tblPrEx>
          <w:tblCellMar>
            <w:top w:w="58" w:type="dxa"/>
          </w:tblCellMar>
        </w:tblPrEx>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115</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Сахар-песок</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10.81.12.110-00000004-00501</w:t>
            </w:r>
          </w:p>
        </w:tc>
      </w:tr>
      <w:tr w:rsidR="002168D5" w:rsidRPr="002168D5" w:rsidTr="00E9654A">
        <w:tblPrEx>
          <w:tblCellMar>
            <w:top w:w="58" w:type="dxa"/>
          </w:tblCellMar>
        </w:tblPrEx>
        <w:trPr>
          <w:trHeight w:val="52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10.81.12.110-00000004-00502</w:t>
            </w:r>
          </w:p>
        </w:tc>
      </w:tr>
      <w:tr w:rsidR="002168D5" w:rsidRPr="002168D5" w:rsidTr="00E9654A">
        <w:tblPrEx>
          <w:tblCellMar>
            <w:top w:w="58" w:type="dxa"/>
          </w:tblCellMar>
        </w:tblPrEx>
        <w:trPr>
          <w:trHeight w:val="515"/>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116</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Сахар - песок порционный</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10.81.12.110-00000004-00503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Конфеты (карамель)*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10.82.23.120-00000001-00501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Конфеты шоколадные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10.82.20.000-00000002-00501</w:t>
            </w:r>
          </w:p>
        </w:tc>
      </w:tr>
      <w:tr w:rsidR="002168D5" w:rsidRPr="002168D5" w:rsidTr="00E9654A">
        <w:tblPrEx>
          <w:tblCellMar>
            <w:top w:w="58" w:type="dxa"/>
          </w:tblCellMar>
        </w:tblPrEx>
        <w:trPr>
          <w:trHeight w:val="310"/>
          <w:jc w:val="center"/>
        </w:trPr>
        <w:tc>
          <w:tcPr>
            <w:tcW w:w="9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119</w:t>
            </w:r>
          </w:p>
        </w:tc>
        <w:tc>
          <w:tcPr>
            <w:tcW w:w="46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Печенье сладкое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10.72.12.120-00000007-00501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10.72.12.120-00000002-00501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10.72.12.120-00000006-00501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10.72.12.120-00000001-00501</w:t>
            </w:r>
          </w:p>
        </w:tc>
      </w:tr>
      <w:tr w:rsidR="002168D5" w:rsidRPr="002168D5" w:rsidTr="00E9654A">
        <w:tblPrEx>
          <w:tblCellMar>
            <w:top w:w="58" w:type="dxa"/>
          </w:tblCellMar>
        </w:tblPrEx>
        <w:trPr>
          <w:trHeight w:val="310"/>
          <w:jc w:val="center"/>
        </w:trPr>
        <w:tc>
          <w:tcPr>
            <w:tcW w:w="92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6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napToGrid w:val="0"/>
              <w:spacing w:after="5" w:line="252" w:lineRule="auto"/>
              <w:ind w:right="2" w:firstLine="710"/>
              <w:jc w:val="both"/>
              <w:rPr>
                <w:rFonts w:ascii="Times New Roman" w:eastAsia="Tahoma" w:hAnsi="Times New Roman"/>
                <w:color w:val="000000"/>
                <w:kern w:val="0"/>
                <w:szCs w:val="20"/>
                <w:lang w:eastAsia="zh-CN" w:bidi="hi-IN"/>
              </w:rPr>
            </w:pP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10.72.12.120-00000005-00501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Печенье сладкое в упаковке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10.72.12.120-00000007-00502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Пряники</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10.72.12.112-00000003-00501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Вафли </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10.72.12.130-00000003-00501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Вафли в упаковке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10.72.12.130-00000003-00502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Кекс</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10.72.12.114-00000002-00501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Повидло</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10.39.22.110-00000004-00501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Халва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10.82.23.162-00000000-00501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Леденцы без сахара*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10.82.23.121-00000000-00501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Мед порционный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01.49.21.110-00000004-00501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129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Шоколад</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10.82.22.110-00000003-00501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подсолнечное рафинированное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10.41.54.000-00000003-00501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Масло кукурузное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10.62.14.120-00000000-00501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Горох, консервированный без уксуса или уксусной кислоты (кроме готовых блюд из овощей)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10.39.16.000-00000002-00501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Икра кабачковая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 xml:space="preserve">10.39.17.119-00000000-00501 </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Кукуруза консервированная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10.39.17.100-00000000-00501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Морская капуста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10.20.34.126-00000002-00501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Консервы мясные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10.13.15.110-00000009-00501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Консервы рыбные, в масле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10.20.25.113-00000001-00501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Паста томатная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10.39.17.111-00000000-00501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139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Фасоль консервированная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10.39.15.000-00000000-00501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140</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Огурцы консервированные соленые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10.39.17.100-00000000-00502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Сгущенное молоко</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10.51.51.000-00000001-00501</w:t>
            </w:r>
          </w:p>
        </w:tc>
      </w:tr>
      <w:tr w:rsidR="002168D5" w:rsidRPr="002168D5" w:rsidTr="00E9654A">
        <w:tblPrEx>
          <w:tblCellMar>
            <w:top w:w="58" w:type="dxa"/>
          </w:tblCellMar>
        </w:tblPrEx>
        <w:trPr>
          <w:trHeight w:val="515"/>
          <w:jc w:val="center"/>
        </w:trPr>
        <w:tc>
          <w:tcPr>
            <w:tcW w:w="921"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142</w:t>
            </w:r>
          </w:p>
        </w:tc>
        <w:tc>
          <w:tcPr>
            <w:tcW w:w="4623"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Консервированные фрукты</w:t>
            </w:r>
          </w:p>
        </w:tc>
        <w:tc>
          <w:tcPr>
            <w:tcW w:w="4004" w:type="dxa"/>
            <w:tcBorders>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10.39.25.120-00000000-00501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Орехи грецкие</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01.25.35.000-00000004-00501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Орехи - миндаль</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01.25.30.000-00000002-00501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Орехи - фундук</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01.25.30.000-00000002-00502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Яйцо столовое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01.47.21.000-00000015-00501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Яйцо диетическое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01.47.21.000-00000020-00502</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148</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Какао-порошок</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10.82.14.000-00000009-00501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149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 xml:space="preserve">Минеральная вода негазированная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11.07.11.110-00000004-00501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Вода упакованная питьевая (объем упаковки не менее 5л)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11.07.11.120-00000005-00501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Вода бутилированная питьевая (объем упаковки не менее 18,9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11.07.11.120-00000005-00502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Кисель сухой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10.89.19.231-00000004-00501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153</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Концентрат киселя с витаминами</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10.89.19.231-00000000-00502</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Кофейный напиток растворимый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10.83.12.120-00000003-00501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Кофе растворимый*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10.83.12.120-00000006-00501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(объем упаковки - 0,2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10.32.10.000-00000007-00501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10.32.10.000-00000007-00502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(объем упаковки - 3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10.32.10.000-00000007-00503</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159</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томатный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10.32.10.000-00000011-00501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Нектар (объем упаковки - 0,2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10.32.21.000-00000003-00501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161</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Нектар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10.32.21.000-00000003-00502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162</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Нектар (объем упаковки - 3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10.32.21.000-00000003-00503</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Напиток сокосодержащий (объем упаковки - 0,2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10.32.22.000-00000003-00501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164</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Напиток сокосодержащий (объем упаковки - 1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10.32.22.000-00000003-00502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165</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Напиток сокосодержащий (объем упаковки - 3 л)</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10.32.22.000-00000003-00503</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яблочный (грушевый)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10.86.10.243-00000003-00501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Сок с мякотью в ассортименте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10.32.10.000-00000013-00501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Чай черный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10.83.13.120-00000003-00501</w:t>
            </w:r>
          </w:p>
        </w:tc>
      </w:tr>
      <w:tr w:rsidR="002168D5" w:rsidRPr="002168D5" w:rsidTr="00E9654A">
        <w:tblPrEx>
          <w:tblCellMar>
            <w:top w:w="58" w:type="dxa"/>
          </w:tblCellMar>
        </w:tblPrEx>
        <w:trPr>
          <w:trHeight w:val="103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169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Чай черный пакетированный</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10.83.13.120-00000003-00502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Витаминизированный напиток промышленного выпуска</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11.07.19.135-00000000-00501</w:t>
            </w:r>
          </w:p>
        </w:tc>
      </w:tr>
      <w:tr w:rsidR="002168D5" w:rsidRPr="002168D5" w:rsidTr="00E9654A">
        <w:tblPrEx>
          <w:tblCellMar>
            <w:top w:w="58" w:type="dxa"/>
          </w:tblCellMar>
        </w:tblPrEx>
        <w:trPr>
          <w:trHeight w:val="516"/>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171</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Витаминно-минеральный комплекс (ВМК)</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10.89.19.210-00000000-00501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172</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Смесь белковая композитная сухая (масса упаковки – 0,4 кг)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10.86.10.910-00000003-00501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173</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Смесь белковая композитная сухая (масса упаковки – 5 кг)</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10.86.10.910-00000003-00502</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174</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Соль пищевая йодированная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10.84.30.130-00000010-00501</w:t>
            </w:r>
          </w:p>
        </w:tc>
      </w:tr>
      <w:tr w:rsidR="002168D5" w:rsidRPr="002168D5" w:rsidTr="00E9654A">
        <w:tblPrEx>
          <w:tblCellMar>
            <w:top w:w="58" w:type="dxa"/>
          </w:tblCellMar>
        </w:tblPrEx>
        <w:trPr>
          <w:trHeight w:val="775"/>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175</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Дрожжи хлебопекарные сушеные</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10.89.13.112-00000001-00501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176</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Крахмалы, кроме модифицированных</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10.62.11.110-00000010-00501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177</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Кислота лимонная</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20.14.34.231-00000001-00501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178</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Лавровый лист</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10.84.23.164-00000002-00501</w:t>
            </w:r>
          </w:p>
        </w:tc>
      </w:tr>
      <w:tr w:rsidR="002168D5" w:rsidRPr="002168D5" w:rsidTr="00E9654A">
        <w:tblPrEx>
          <w:tblCellMar>
            <w:top w:w="58" w:type="dxa"/>
          </w:tblCellMar>
        </w:tblPrEx>
        <w:trPr>
          <w:trHeight w:val="52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179</w:t>
            </w:r>
          </w:p>
        </w:tc>
        <w:tc>
          <w:tcPr>
            <w:tcW w:w="4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Перец (черный горошек)*</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10.84.20.000-00000004-00501</w:t>
            </w:r>
          </w:p>
        </w:tc>
      </w:tr>
      <w:tr w:rsidR="002168D5" w:rsidRPr="002168D5" w:rsidTr="00E9654A">
        <w:tblPrEx>
          <w:tblCellMar>
            <w:top w:w="58" w:type="dxa"/>
          </w:tblCellMar>
        </w:tblPrEx>
        <w:trPr>
          <w:trHeight w:val="310"/>
          <w:jc w:val="center"/>
        </w:trPr>
        <w:tc>
          <w:tcPr>
            <w:tcW w:w="921"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ind w:left="7"/>
              <w:jc w:val="center"/>
              <w:rPr>
                <w:rFonts w:cs="Calibri"/>
                <w:kern w:val="2"/>
                <w:lang w:eastAsia="zh-CN"/>
              </w:rPr>
            </w:pPr>
            <w:r w:rsidRPr="002168D5">
              <w:rPr>
                <w:rFonts w:ascii="Times New Roman" w:eastAsia="Tahoma" w:hAnsi="Times New Roman"/>
                <w:color w:val="000000"/>
                <w:kern w:val="0"/>
                <w:szCs w:val="20"/>
                <w:lang w:eastAsia="zh-CN" w:bidi="hi-IN"/>
              </w:rPr>
              <w:t>180</w:t>
            </w:r>
          </w:p>
        </w:tc>
        <w:tc>
          <w:tcPr>
            <w:tcW w:w="4623"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color w:val="000000"/>
                <w:kern w:val="0"/>
                <w:szCs w:val="20"/>
                <w:lang w:eastAsia="zh-CN" w:bidi="hi-IN"/>
              </w:rPr>
              <w:t>Желатин пищевой</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rsidR="002168D5" w:rsidRPr="002168D5" w:rsidRDefault="002168D5" w:rsidP="002168D5">
            <w:pPr>
              <w:widowControl w:val="0"/>
              <w:spacing w:after="0" w:line="264" w:lineRule="auto"/>
              <w:rPr>
                <w:rFonts w:cs="Calibri"/>
                <w:kern w:val="2"/>
                <w:lang w:eastAsia="zh-CN"/>
              </w:rPr>
            </w:pPr>
            <w:r w:rsidRPr="002168D5">
              <w:rPr>
                <w:rFonts w:ascii="Times New Roman" w:eastAsia="Tahoma" w:hAnsi="Times New Roman"/>
                <w:b/>
                <w:color w:val="000000"/>
                <w:kern w:val="0"/>
                <w:szCs w:val="20"/>
                <w:lang w:eastAsia="zh-CN" w:bidi="hi-IN"/>
              </w:rPr>
              <w:t>20.59.60.111-00000000-00501</w:t>
            </w:r>
          </w:p>
        </w:tc>
      </w:tr>
    </w:tbl>
    <w:p w:rsidR="002168D5" w:rsidRPr="002168D5" w:rsidRDefault="002168D5" w:rsidP="002168D5">
      <w:pPr>
        <w:spacing w:after="0" w:line="264" w:lineRule="auto"/>
        <w:ind w:left="993" w:right="990" w:hanging="993"/>
        <w:jc w:val="both"/>
        <w:rPr>
          <w:rFonts w:ascii="Times New Roman" w:eastAsia="Tahoma" w:hAnsi="Times New Roman"/>
          <w:color w:val="000000"/>
          <w:kern w:val="0"/>
          <w:szCs w:val="20"/>
          <w:lang w:eastAsia="zh-CN" w:bidi="hi-IN"/>
        </w:rPr>
      </w:pPr>
      <w:r w:rsidRPr="002168D5">
        <w:rPr>
          <w:rFonts w:ascii="Times New Roman" w:eastAsia="Tahoma" w:hAnsi="Times New Roman"/>
          <w:color w:val="000000"/>
          <w:kern w:val="0"/>
          <w:szCs w:val="20"/>
          <w:lang w:eastAsia="zh-CN" w:bidi="hi-IN"/>
        </w:rPr>
        <w:t xml:space="preserve">                    * </w:t>
      </w:r>
      <w:r w:rsidRPr="002168D5">
        <w:rPr>
          <w:rFonts w:ascii="Times New Roman" w:eastAsia="Tahoma" w:hAnsi="Times New Roman"/>
          <w:color w:val="000000"/>
          <w:kern w:val="0"/>
          <w:szCs w:val="20"/>
          <w:lang w:val="tt-RU" w:eastAsia="zh-CN" w:bidi="hi-IN"/>
        </w:rPr>
        <w:t xml:space="preserve">с учетом </w:t>
      </w:r>
      <w:r w:rsidRPr="002168D5">
        <w:rPr>
          <w:rFonts w:ascii="Times New Roman" w:eastAsia="Tahoma" w:hAnsi="Times New Roman"/>
          <w:color w:val="000000"/>
          <w:kern w:val="0"/>
          <w:szCs w:val="20"/>
          <w:lang w:eastAsia="zh-CN" w:bidi="hi-IN"/>
        </w:rPr>
        <w:t>Перечн</w:t>
      </w:r>
      <w:r w:rsidRPr="002168D5">
        <w:rPr>
          <w:rFonts w:ascii="Times New Roman" w:eastAsia="Tahoma" w:hAnsi="Times New Roman"/>
          <w:color w:val="000000"/>
          <w:kern w:val="0"/>
          <w:szCs w:val="20"/>
          <w:lang w:val="tt-RU" w:eastAsia="zh-CN" w:bidi="hi-IN"/>
        </w:rPr>
        <w:t>я</w:t>
      </w:r>
      <w:r w:rsidRPr="002168D5">
        <w:rPr>
          <w:rFonts w:ascii="Times New Roman" w:eastAsia="Tahoma" w:hAnsi="Times New Roman"/>
          <w:color w:val="000000"/>
          <w:kern w:val="0"/>
          <w:szCs w:val="20"/>
          <w:lang w:eastAsia="zh-CN" w:bidi="hi-IN"/>
        </w:rPr>
        <w:t xml:space="preserve"> пищевой продукции, которая не допускается при организации                   питания детей (приложение № 6 к СанПиН 2.3/2.4.3590-20)</w:t>
      </w:r>
    </w:p>
    <w:p w:rsidR="002168D5" w:rsidRPr="002168D5" w:rsidRDefault="002168D5" w:rsidP="002168D5">
      <w:pPr>
        <w:rPr>
          <w:rFonts w:cs="Calibri"/>
          <w:kern w:val="2"/>
          <w:lang w:eastAsia="zh-CN"/>
        </w:rPr>
      </w:pPr>
    </w:p>
    <w:p w:rsidR="005D21E9" w:rsidRPr="001669EC" w:rsidRDefault="005D21E9" w:rsidP="002168D5">
      <w:pPr>
        <w:suppressAutoHyphens w:val="0"/>
        <w:spacing w:after="0" w:line="240" w:lineRule="auto"/>
        <w:jc w:val="right"/>
        <w:rPr>
          <w:rFonts w:ascii="Times New Roman" w:hAnsi="Times New Roman"/>
          <w:color w:val="000000"/>
        </w:rPr>
      </w:pPr>
    </w:p>
    <w:sectPr w:rsidR="005D21E9" w:rsidRPr="001669EC" w:rsidSect="002168D5">
      <w:headerReference w:type="even" r:id="rId21"/>
      <w:headerReference w:type="default" r:id="rId22"/>
      <w:footerReference w:type="even" r:id="rId23"/>
      <w:footerReference w:type="default" r:id="rId24"/>
      <w:headerReference w:type="first" r:id="rId25"/>
      <w:footerReference w:type="first" r:id="rId26"/>
      <w:pgSz w:w="11906" w:h="16838"/>
      <w:pgMar w:top="851" w:right="567" w:bottom="851" w:left="1134" w:header="181" w:footer="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AA5" w:rsidRDefault="00457AA5">
      <w:r>
        <w:separator/>
      </w:r>
    </w:p>
  </w:endnote>
  <w:endnote w:type="continuationSeparator" w:id="0">
    <w:p w:rsidR="00457AA5" w:rsidRDefault="0045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auto"/>
    <w:pitch w:val="variable"/>
  </w:font>
  <w:font w:name="font181">
    <w:altName w:val="Times New Roman"/>
    <w:charset w:val="00"/>
    <w:family w:val="auto"/>
    <w:pitch w:val="variable"/>
  </w:font>
  <w:font w:name="TimesDL">
    <w:altName w:val="Times New Roman"/>
    <w:charset w:val="00"/>
    <w:family w:val="roman"/>
    <w:pitch w:val="variable"/>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8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pPr>
      <w:pStyle w:val="ab"/>
      <w:ind w:right="360"/>
    </w:pPr>
    <w:r>
      <w:rPr>
        <w:noProof/>
        <w:lang w:eastAsia="ru-RU"/>
      </w:rPr>
      <mc:AlternateContent>
        <mc:Choice Requires="wps">
          <w:drawing>
            <wp:anchor distT="0" distB="0" distL="0" distR="0" simplePos="0" relativeHeight="251659264" behindDoc="0" locked="0" layoutInCell="0" allowOverlap="1">
              <wp:simplePos x="0" y="0"/>
              <wp:positionH relativeFrom="column">
                <wp:posOffset>6476365</wp:posOffset>
              </wp:positionH>
              <wp:positionV relativeFrom="paragraph">
                <wp:posOffset>635</wp:posOffset>
              </wp:positionV>
              <wp:extent cx="231140" cy="165735"/>
              <wp:effectExtent l="8890" t="635" r="7620" b="508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65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6BD1" w:rsidRDefault="00416BD1">
                          <w:pPr>
                            <w:pStyle w:val="ab"/>
                          </w:pPr>
                          <w:r>
                            <w:rPr>
                              <w:rStyle w:val="ad"/>
                            </w:rPr>
                            <w:fldChar w:fldCharType="begin"/>
                          </w:r>
                          <w:r>
                            <w:rPr>
                              <w:rStyle w:val="ad"/>
                            </w:rPr>
                            <w:instrText xml:space="preserve"> PAGE </w:instrText>
                          </w:r>
                          <w:r>
                            <w:rPr>
                              <w:rStyle w:val="ad"/>
                            </w:rPr>
                            <w:fldChar w:fldCharType="separate"/>
                          </w:r>
                          <w:r w:rsidR="00661AB5">
                            <w:rPr>
                              <w:rStyle w:val="ad"/>
                              <w:noProof/>
                            </w:rPr>
                            <w:t>1</w:t>
                          </w:r>
                          <w:r>
                            <w:rPr>
                              <w:rStyle w:val="ad"/>
                            </w:rPr>
                            <w:fldChar w:fldCharType="end"/>
                          </w:r>
                        </w:p>
                      </w:txbxContent>
                    </wps:txbx>
                    <wps:bodyPr rot="0" vert="horz" wrap="square" lIns="4445" tIns="4445" rIns="4445" bIns="444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9.95pt;margin-top:.05pt;width:18.2pt;height:13.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" o:allowincell="f" stroked="f">
              <v:fill opacity="0"/>
              <v:textbox inset=".35pt,.35pt,.35pt,.35pt">
                <w:txbxContent>
                  <w:p w:rsidR="00416BD1" w:rsidRDefault="00416BD1">
                    <w:pPr>
                      <w:pStyle w:val="ab"/>
                    </w:pPr>
                    <w:r>
                      <w:rPr>
                        <w:rStyle w:val="ad"/>
                      </w:rPr>
                      <w:fldChar w:fldCharType="begin"/>
                    </w:r>
                    <w:r>
                      <w:rPr>
                        <w:rStyle w:val="ad"/>
                      </w:rPr>
                      <w:instrText xml:space="preserve"> PAGE </w:instrText>
                    </w:r>
                    <w:r>
                      <w:rPr>
                        <w:rStyle w:val="ad"/>
                      </w:rPr>
                      <w:fldChar w:fldCharType="separate"/>
                    </w:r>
                    <w:r w:rsidR="00661AB5">
                      <w:rPr>
                        <w:rStyle w:val="ad"/>
                        <w:noProof/>
                      </w:rPr>
                      <w:t>1</w:t>
                    </w:r>
                    <w:r>
                      <w:rPr>
                        <w:rStyle w:val="ad"/>
                      </w:rPr>
                      <w:fldChar w:fldCharType="end"/>
                    </w:r>
                  </w:p>
                </w:txbxContent>
              </v:textbox>
              <w10:wrap type="square" side="larges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17</w:t>
    </w:r>
    <w:r>
      <w:rPr>
        <w:rStyle w:val="ad"/>
      </w:rPr>
      <w:fldChar w:fldCharType="end"/>
    </w:r>
  </w:p>
  <w:p w:rsidR="00416BD1" w:rsidRDefault="00416BD1" w:rsidP="009C25BA">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rsidP="009C25B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CF591B">
      <w:rPr>
        <w:rStyle w:val="ad"/>
        <w:noProof/>
      </w:rPr>
      <w:t>14</w:t>
    </w:r>
    <w:r>
      <w:rPr>
        <w:rStyle w:val="ad"/>
      </w:rPr>
      <w:fldChar w:fldCharType="end"/>
    </w:r>
  </w:p>
  <w:p w:rsidR="00416BD1" w:rsidRDefault="00416BD1" w:rsidP="009C25BA">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pPr>
      <w:pStyle w:val="ab"/>
      <w:ind w:right="360"/>
    </w:pPr>
    <w:r>
      <w:rPr>
        <w:noProof/>
        <w:lang w:eastAsia="ru-RU"/>
      </w:rPr>
      <mc:AlternateContent>
        <mc:Choice Requires="wps">
          <w:drawing>
            <wp:anchor distT="0" distB="0" distL="0" distR="0" simplePos="0" relativeHeight="251661312" behindDoc="0" locked="0" layoutInCell="0" allowOverlap="1" wp14:anchorId="474EE73E" wp14:editId="390A126F">
              <wp:simplePos x="0" y="0"/>
              <wp:positionH relativeFrom="column">
                <wp:posOffset>6922135</wp:posOffset>
              </wp:positionH>
              <wp:positionV relativeFrom="paragraph">
                <wp:posOffset>635</wp:posOffset>
              </wp:positionV>
              <wp:extent cx="205740" cy="165735"/>
              <wp:effectExtent l="6985" t="635" r="6350" b="508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65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6BD1" w:rsidRDefault="00416BD1">
                          <w:pPr>
                            <w:pStyle w:val="ab"/>
                          </w:pPr>
                          <w:r>
                            <w:rPr>
                              <w:rStyle w:val="ad"/>
                            </w:rPr>
                            <w:fldChar w:fldCharType="begin"/>
                          </w:r>
                          <w:r>
                            <w:rPr>
                              <w:rStyle w:val="ad"/>
                            </w:rPr>
                            <w:instrText xml:space="preserve"> PAGE </w:instrText>
                          </w:r>
                          <w:r>
                            <w:rPr>
                              <w:rStyle w:val="ad"/>
                            </w:rPr>
                            <w:fldChar w:fldCharType="separate"/>
                          </w:r>
                          <w:r w:rsidR="00CF591B">
                            <w:rPr>
                              <w:rStyle w:val="ad"/>
                              <w:noProof/>
                            </w:rPr>
                            <w:t>21</w:t>
                          </w:r>
                          <w:r>
                            <w:rPr>
                              <w:rStyle w:val="ad"/>
                            </w:rPr>
                            <w:fldChar w:fldCharType="end"/>
                          </w:r>
                        </w:p>
                      </w:txbxContent>
                    </wps:txbx>
                    <wps:bodyPr rot="0" vert="horz" wrap="square" lIns="4445" tIns="4445" rIns="4445" bIns="4445"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74EE73E" id="_x0000_t202" coordsize="21600,21600" o:spt="202" path="m,l,21600r21600,l21600,xe">
              <v:stroke joinstyle="miter"/>
              <v:path gradientshapeok="t" o:connecttype="rect"/>
            </v:shapetype>
            <v:shape id="Поле 1" o:spid="_x0000_s1027" type="#_x0000_t202" style="position:absolute;margin-left:545.05pt;margin-top:.05pt;width:16.2pt;height:13.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" o:allowincell="f" stroked="f">
              <v:fill opacity="0"/>
              <v:textbox inset=".35pt,.35pt,.35pt,.35pt">
                <w:txbxContent>
                  <w:p w:rsidR="00416BD1" w:rsidRDefault="00416BD1">
                    <w:pPr>
                      <w:pStyle w:val="ab"/>
                    </w:pPr>
                    <w:r>
                      <w:rPr>
                        <w:rStyle w:val="ad"/>
                      </w:rPr>
                      <w:fldChar w:fldCharType="begin"/>
                    </w:r>
                    <w:r>
                      <w:rPr>
                        <w:rStyle w:val="ad"/>
                      </w:rPr>
                      <w:instrText xml:space="preserve"> PAGE </w:instrText>
                    </w:r>
                    <w:r>
                      <w:rPr>
                        <w:rStyle w:val="ad"/>
                      </w:rPr>
                      <w:fldChar w:fldCharType="separate"/>
                    </w:r>
                    <w:r w:rsidR="00CF591B">
                      <w:rPr>
                        <w:rStyle w:val="ad"/>
                        <w:noProof/>
                      </w:rPr>
                      <w:t>21</w:t>
                    </w:r>
                    <w:r>
                      <w:rPr>
                        <w:rStyle w:val="ad"/>
                      </w:rPr>
                      <w:fldChar w:fldCharType="end"/>
                    </w:r>
                  </w:p>
                </w:txbxContent>
              </v:textbox>
              <w10:wrap type="square" side="largest"/>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AA5" w:rsidRDefault="00457AA5">
      <w:r>
        <w:separator/>
      </w:r>
    </w:p>
  </w:footnote>
  <w:footnote w:type="continuationSeparator" w:id="0">
    <w:p w:rsidR="00457AA5" w:rsidRDefault="00457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pPr>
      <w:pStyle w:val="af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BD1" w:rsidRDefault="00416B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280F38"/>
    <w:lvl w:ilvl="0">
      <w:start w:val="1"/>
      <w:numFmt w:val="decimal"/>
      <w:pStyle w:val="5"/>
      <w:lvlText w:val="%1."/>
      <w:lvlJc w:val="left"/>
      <w:pPr>
        <w:tabs>
          <w:tab w:val="num" w:pos="1492"/>
        </w:tabs>
        <w:ind w:left="1492" w:hanging="360"/>
      </w:pPr>
    </w:lvl>
  </w:abstractNum>
  <w:abstractNum w:abstractNumId="1">
    <w:nsid w:val="FFFFFF7D"/>
    <w:multiLevelType w:val="singleLevel"/>
    <w:tmpl w:val="AF42F044"/>
    <w:lvl w:ilvl="0">
      <w:start w:val="1"/>
      <w:numFmt w:val="decimal"/>
      <w:pStyle w:val="4"/>
      <w:lvlText w:val="%1."/>
      <w:lvlJc w:val="left"/>
      <w:pPr>
        <w:tabs>
          <w:tab w:val="num" w:pos="1209"/>
        </w:tabs>
        <w:ind w:left="1209" w:hanging="360"/>
      </w:pPr>
    </w:lvl>
  </w:abstractNum>
  <w:abstractNum w:abstractNumId="2">
    <w:nsid w:val="FFFFFF7E"/>
    <w:multiLevelType w:val="singleLevel"/>
    <w:tmpl w:val="33C6B362"/>
    <w:lvl w:ilvl="0">
      <w:start w:val="1"/>
      <w:numFmt w:val="decimal"/>
      <w:pStyle w:val="3"/>
      <w:lvlText w:val="%1."/>
      <w:lvlJc w:val="left"/>
      <w:pPr>
        <w:tabs>
          <w:tab w:val="num" w:pos="926"/>
        </w:tabs>
        <w:ind w:left="926" w:hanging="360"/>
      </w:pPr>
    </w:lvl>
  </w:abstractNum>
  <w:abstractNum w:abstractNumId="3">
    <w:nsid w:val="FFFFFF7F"/>
    <w:multiLevelType w:val="singleLevel"/>
    <w:tmpl w:val="9A5A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000375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B03D2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0D8B2E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3EAEF12"/>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726279B0"/>
    <w:lvl w:ilvl="0">
      <w:start w:val="1"/>
      <w:numFmt w:val="decimal"/>
      <w:pStyle w:val="a"/>
      <w:lvlText w:val="%1."/>
      <w:lvlJc w:val="left"/>
      <w:pPr>
        <w:tabs>
          <w:tab w:val="num" w:pos="360"/>
        </w:tabs>
        <w:ind w:left="360" w:hanging="360"/>
      </w:pPr>
    </w:lvl>
  </w:abstractNum>
  <w:abstractNum w:abstractNumId="9">
    <w:nsid w:val="FFFFFFFE"/>
    <w:multiLevelType w:val="singleLevel"/>
    <w:tmpl w:val="E51AA512"/>
    <w:lvl w:ilvl="0">
      <w:numFmt w:val="bullet"/>
      <w:lvlText w:val="*"/>
      <w:lvlJc w:val="left"/>
    </w:lvl>
  </w:abstractNum>
  <w:abstractNum w:abstractNumId="1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nsid w:val="189D6F73"/>
    <w:multiLevelType w:val="hybridMultilevel"/>
    <w:tmpl w:val="E0CA3C42"/>
    <w:lvl w:ilvl="0" w:tplc="DE9EEDCE">
      <w:start w:val="1"/>
      <w:numFmt w:val="decimal"/>
      <w:lvlText w:val="%1."/>
      <w:lvlJc w:val="left"/>
      <w:pPr>
        <w:tabs>
          <w:tab w:val="num" w:pos="928"/>
        </w:tabs>
        <w:ind w:left="928" w:hanging="360"/>
      </w:pPr>
      <w:rPr>
        <w:b/>
      </w:rPr>
    </w:lvl>
    <w:lvl w:ilvl="1" w:tplc="0419000F">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7133B"/>
    <w:multiLevelType w:val="singleLevel"/>
    <w:tmpl w:val="E6527DCC"/>
    <w:lvl w:ilvl="0">
      <w:start w:val="76"/>
      <w:numFmt w:val="decimal"/>
      <w:lvlText w:val="%1."/>
      <w:legacy w:legacy="1" w:legacySpace="0" w:legacyIndent="475"/>
      <w:lvlJc w:val="left"/>
      <w:rPr>
        <w:rFonts w:ascii="Times New Roman" w:hAnsi="Times New Roman" w:cs="Times New Roman" w:hint="default"/>
      </w:rPr>
    </w:lvl>
  </w:abstractNum>
  <w:abstractNum w:abstractNumId="14">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nsid w:val="1E9D285B"/>
    <w:multiLevelType w:val="singleLevel"/>
    <w:tmpl w:val="E990FAB2"/>
    <w:lvl w:ilvl="0">
      <w:start w:val="74"/>
      <w:numFmt w:val="decimal"/>
      <w:lvlText w:val="%1."/>
      <w:legacy w:legacy="1" w:legacySpace="0" w:legacyIndent="475"/>
      <w:lvlJc w:val="left"/>
      <w:rPr>
        <w:rFonts w:ascii="Times New Roman" w:hAnsi="Times New Roman" w:cs="Times New Roman" w:hint="default"/>
      </w:rPr>
    </w:lvl>
  </w:abstractNum>
  <w:abstractNum w:abstractNumId="16">
    <w:nsid w:val="20C96685"/>
    <w:multiLevelType w:val="singleLevel"/>
    <w:tmpl w:val="7E46E8E0"/>
    <w:lvl w:ilvl="0">
      <w:start w:val="87"/>
      <w:numFmt w:val="decimal"/>
      <w:lvlText w:val="%1."/>
      <w:legacy w:legacy="1" w:legacySpace="0" w:legacyIndent="466"/>
      <w:lvlJc w:val="left"/>
      <w:rPr>
        <w:rFonts w:ascii="Times New Roman" w:hAnsi="Times New Roman" w:cs="Times New Roman" w:hint="default"/>
      </w:rPr>
    </w:lvl>
  </w:abstractNum>
  <w:abstractNum w:abstractNumId="17">
    <w:nsid w:val="241E428B"/>
    <w:multiLevelType w:val="hybridMultilevel"/>
    <w:tmpl w:val="2F6A3D62"/>
    <w:lvl w:ilvl="0" w:tplc="0A22F6BE">
      <w:start w:val="1"/>
      <w:numFmt w:val="decimal"/>
      <w:lvlText w:val="%1."/>
      <w:lvlJc w:val="left"/>
      <w:pPr>
        <w:tabs>
          <w:tab w:val="num" w:pos="360"/>
        </w:tabs>
        <w:ind w:left="360" w:hanging="360"/>
      </w:pPr>
    </w:lvl>
    <w:lvl w:ilvl="1" w:tplc="90BA93CA">
      <w:start w:val="7"/>
      <w:numFmt w:val="bullet"/>
      <w:lvlText w:val=""/>
      <w:lvlJc w:val="left"/>
      <w:pPr>
        <w:tabs>
          <w:tab w:val="num" w:pos="1080"/>
        </w:tabs>
        <w:ind w:left="1080" w:hanging="360"/>
      </w:pPr>
      <w:rPr>
        <w:rFonts w:ascii="Symbol" w:eastAsia="Times New Roman" w:hAnsi="Symbol" w:cs="Times New Roman" w:hint="default"/>
      </w:rPr>
    </w:lvl>
    <w:lvl w:ilvl="2" w:tplc="1700D4B0" w:tentative="1">
      <w:start w:val="1"/>
      <w:numFmt w:val="lowerRoman"/>
      <w:lvlText w:val="%3."/>
      <w:lvlJc w:val="right"/>
      <w:pPr>
        <w:tabs>
          <w:tab w:val="num" w:pos="1800"/>
        </w:tabs>
        <w:ind w:left="1800" w:hanging="180"/>
      </w:pPr>
    </w:lvl>
    <w:lvl w:ilvl="3" w:tplc="1302BAD8" w:tentative="1">
      <w:start w:val="1"/>
      <w:numFmt w:val="decimal"/>
      <w:lvlText w:val="%4."/>
      <w:lvlJc w:val="left"/>
      <w:pPr>
        <w:tabs>
          <w:tab w:val="num" w:pos="2520"/>
        </w:tabs>
        <w:ind w:left="2520" w:hanging="360"/>
      </w:pPr>
    </w:lvl>
    <w:lvl w:ilvl="4" w:tplc="68120292" w:tentative="1">
      <w:start w:val="1"/>
      <w:numFmt w:val="lowerLetter"/>
      <w:lvlText w:val="%5."/>
      <w:lvlJc w:val="left"/>
      <w:pPr>
        <w:tabs>
          <w:tab w:val="num" w:pos="3240"/>
        </w:tabs>
        <w:ind w:left="3240" w:hanging="360"/>
      </w:pPr>
    </w:lvl>
    <w:lvl w:ilvl="5" w:tplc="DCA6561A" w:tentative="1">
      <w:start w:val="1"/>
      <w:numFmt w:val="lowerRoman"/>
      <w:lvlText w:val="%6."/>
      <w:lvlJc w:val="right"/>
      <w:pPr>
        <w:tabs>
          <w:tab w:val="num" w:pos="3960"/>
        </w:tabs>
        <w:ind w:left="3960" w:hanging="180"/>
      </w:pPr>
    </w:lvl>
    <w:lvl w:ilvl="6" w:tplc="B6AC656A" w:tentative="1">
      <w:start w:val="1"/>
      <w:numFmt w:val="decimal"/>
      <w:lvlText w:val="%7."/>
      <w:lvlJc w:val="left"/>
      <w:pPr>
        <w:tabs>
          <w:tab w:val="num" w:pos="4680"/>
        </w:tabs>
        <w:ind w:left="4680" w:hanging="360"/>
      </w:pPr>
    </w:lvl>
    <w:lvl w:ilvl="7" w:tplc="2E84E4BE" w:tentative="1">
      <w:start w:val="1"/>
      <w:numFmt w:val="lowerLetter"/>
      <w:lvlText w:val="%8."/>
      <w:lvlJc w:val="left"/>
      <w:pPr>
        <w:tabs>
          <w:tab w:val="num" w:pos="5400"/>
        </w:tabs>
        <w:ind w:left="5400" w:hanging="360"/>
      </w:pPr>
    </w:lvl>
    <w:lvl w:ilvl="8" w:tplc="FAF4F026" w:tentative="1">
      <w:start w:val="1"/>
      <w:numFmt w:val="lowerRoman"/>
      <w:lvlText w:val="%9."/>
      <w:lvlJc w:val="right"/>
      <w:pPr>
        <w:tabs>
          <w:tab w:val="num" w:pos="6120"/>
        </w:tabs>
        <w:ind w:left="6120" w:hanging="180"/>
      </w:pPr>
    </w:lvl>
  </w:abstractNum>
  <w:abstractNum w:abstractNumId="18">
    <w:nsid w:val="253101F8"/>
    <w:multiLevelType w:val="multilevel"/>
    <w:tmpl w:val="9DFC5D74"/>
    <w:lvl w:ilvl="0">
      <w:start w:val="9"/>
      <w:numFmt w:val="decimal"/>
      <w:lvlText w:val="%1."/>
      <w:lvlJc w:val="left"/>
      <w:pPr>
        <w:ind w:left="644"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015" w:hanging="720"/>
      </w:pPr>
      <w:rPr>
        <w:rFonts w:hint="default"/>
      </w:rPr>
    </w:lvl>
    <w:lvl w:ilvl="3">
      <w:start w:val="1"/>
      <w:numFmt w:val="decimal"/>
      <w:lvlText w:val="%1.%2.%3.%4."/>
      <w:lvlJc w:val="left"/>
      <w:pPr>
        <w:ind w:left="1375" w:hanging="720"/>
      </w:pPr>
      <w:rPr>
        <w:rFonts w:hint="default"/>
      </w:rPr>
    </w:lvl>
    <w:lvl w:ilvl="4">
      <w:start w:val="1"/>
      <w:numFmt w:val="decimal"/>
      <w:lvlText w:val="%1.%2.%3.%4.%5."/>
      <w:lvlJc w:val="left"/>
      <w:pPr>
        <w:ind w:left="2095" w:hanging="1080"/>
      </w:pPr>
      <w:rPr>
        <w:rFonts w:hint="default"/>
      </w:rPr>
    </w:lvl>
    <w:lvl w:ilvl="5">
      <w:start w:val="1"/>
      <w:numFmt w:val="decimal"/>
      <w:lvlText w:val="%1.%2.%3.%4.%5.%6."/>
      <w:lvlJc w:val="left"/>
      <w:pPr>
        <w:ind w:left="2455" w:hanging="1080"/>
      </w:pPr>
      <w:rPr>
        <w:rFonts w:hint="default"/>
      </w:rPr>
    </w:lvl>
    <w:lvl w:ilvl="6">
      <w:start w:val="1"/>
      <w:numFmt w:val="decimal"/>
      <w:lvlText w:val="%1.%2.%3.%4.%5.%6.%7."/>
      <w:lvlJc w:val="left"/>
      <w:pPr>
        <w:ind w:left="3175" w:hanging="1440"/>
      </w:pPr>
      <w:rPr>
        <w:rFonts w:hint="default"/>
      </w:rPr>
    </w:lvl>
    <w:lvl w:ilvl="7">
      <w:start w:val="1"/>
      <w:numFmt w:val="decimal"/>
      <w:lvlText w:val="%1.%2.%3.%4.%5.%6.%7.%8."/>
      <w:lvlJc w:val="left"/>
      <w:pPr>
        <w:ind w:left="3535" w:hanging="1440"/>
      </w:pPr>
      <w:rPr>
        <w:rFonts w:hint="default"/>
      </w:rPr>
    </w:lvl>
    <w:lvl w:ilvl="8">
      <w:start w:val="1"/>
      <w:numFmt w:val="decimal"/>
      <w:lvlText w:val="%1.%2.%3.%4.%5.%6.%7.%8.%9."/>
      <w:lvlJc w:val="left"/>
      <w:pPr>
        <w:ind w:left="4255" w:hanging="1800"/>
      </w:pPr>
      <w:rPr>
        <w:rFonts w:hint="default"/>
      </w:rPr>
    </w:lvl>
  </w:abstractNum>
  <w:abstractNum w:abstractNumId="19">
    <w:nsid w:val="259B5240"/>
    <w:multiLevelType w:val="singleLevel"/>
    <w:tmpl w:val="74960600"/>
    <w:lvl w:ilvl="0">
      <w:start w:val="45"/>
      <w:numFmt w:val="decimal"/>
      <w:lvlText w:val="%1."/>
      <w:legacy w:legacy="1" w:legacySpace="0" w:legacyIndent="480"/>
      <w:lvlJc w:val="left"/>
      <w:rPr>
        <w:rFonts w:ascii="Times New Roman" w:hAnsi="Times New Roman" w:cs="Times New Roman" w:hint="default"/>
      </w:rPr>
    </w:lvl>
  </w:abstractNum>
  <w:abstractNum w:abstractNumId="20">
    <w:nsid w:val="2D600685"/>
    <w:multiLevelType w:val="hybridMultilevel"/>
    <w:tmpl w:val="41E41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404CF"/>
    <w:multiLevelType w:val="hybridMultilevel"/>
    <w:tmpl w:val="684EE9A2"/>
    <w:lvl w:ilvl="0" w:tplc="CE5C34AE">
      <w:start w:val="1"/>
      <w:numFmt w:val="decimal"/>
      <w:lvlText w:val="%1."/>
      <w:lvlJc w:val="left"/>
      <w:pPr>
        <w:ind w:left="1080" w:hanging="720"/>
      </w:pPr>
      <w:rPr>
        <w:rFonts w:ascii="Times New Roman" w:eastAsia="Calibri" w:hAnsi="Times New Roman" w:cs="Times New Roman"/>
      </w:rPr>
    </w:lvl>
    <w:lvl w:ilvl="1" w:tplc="7846AF88">
      <w:start w:val="1"/>
      <w:numFmt w:val="decimal"/>
      <w:lvlText w:val="%2."/>
      <w:lvlJc w:val="left"/>
      <w:pPr>
        <w:tabs>
          <w:tab w:val="num" w:pos="1440"/>
        </w:tabs>
        <w:ind w:left="1440" w:hanging="360"/>
      </w:pPr>
      <w:rPr>
        <w:rFonts w:hint="default"/>
      </w:rPr>
    </w:lvl>
    <w:lvl w:ilvl="2" w:tplc="7C123118" w:tentative="1">
      <w:start w:val="1"/>
      <w:numFmt w:val="lowerRoman"/>
      <w:lvlText w:val="%3."/>
      <w:lvlJc w:val="right"/>
      <w:pPr>
        <w:ind w:left="2160" w:hanging="180"/>
      </w:pPr>
      <w:rPr>
        <w:rFonts w:cs="Times New Roman"/>
      </w:rPr>
    </w:lvl>
    <w:lvl w:ilvl="3" w:tplc="ADFC1BB8" w:tentative="1">
      <w:start w:val="1"/>
      <w:numFmt w:val="decimal"/>
      <w:lvlText w:val="%4."/>
      <w:lvlJc w:val="left"/>
      <w:pPr>
        <w:ind w:left="2880" w:hanging="360"/>
      </w:pPr>
      <w:rPr>
        <w:rFonts w:cs="Times New Roman"/>
      </w:rPr>
    </w:lvl>
    <w:lvl w:ilvl="4" w:tplc="A3D49A8C" w:tentative="1">
      <w:start w:val="1"/>
      <w:numFmt w:val="lowerLetter"/>
      <w:lvlText w:val="%5."/>
      <w:lvlJc w:val="left"/>
      <w:pPr>
        <w:ind w:left="3600" w:hanging="360"/>
      </w:pPr>
      <w:rPr>
        <w:rFonts w:cs="Times New Roman"/>
      </w:rPr>
    </w:lvl>
    <w:lvl w:ilvl="5" w:tplc="67FC98DE" w:tentative="1">
      <w:start w:val="1"/>
      <w:numFmt w:val="lowerRoman"/>
      <w:lvlText w:val="%6."/>
      <w:lvlJc w:val="right"/>
      <w:pPr>
        <w:ind w:left="4320" w:hanging="180"/>
      </w:pPr>
      <w:rPr>
        <w:rFonts w:cs="Times New Roman"/>
      </w:rPr>
    </w:lvl>
    <w:lvl w:ilvl="6" w:tplc="F75E6868" w:tentative="1">
      <w:start w:val="1"/>
      <w:numFmt w:val="decimal"/>
      <w:lvlText w:val="%7."/>
      <w:lvlJc w:val="left"/>
      <w:pPr>
        <w:ind w:left="5040" w:hanging="360"/>
      </w:pPr>
      <w:rPr>
        <w:rFonts w:cs="Times New Roman"/>
      </w:rPr>
    </w:lvl>
    <w:lvl w:ilvl="7" w:tplc="FE28DA1C" w:tentative="1">
      <w:start w:val="1"/>
      <w:numFmt w:val="lowerLetter"/>
      <w:lvlText w:val="%8."/>
      <w:lvlJc w:val="left"/>
      <w:pPr>
        <w:ind w:left="5760" w:hanging="360"/>
      </w:pPr>
      <w:rPr>
        <w:rFonts w:cs="Times New Roman"/>
      </w:rPr>
    </w:lvl>
    <w:lvl w:ilvl="8" w:tplc="2094436A" w:tentative="1">
      <w:start w:val="1"/>
      <w:numFmt w:val="lowerRoman"/>
      <w:lvlText w:val="%9."/>
      <w:lvlJc w:val="right"/>
      <w:pPr>
        <w:ind w:left="6480" w:hanging="180"/>
      </w:pPr>
      <w:rPr>
        <w:rFonts w:cs="Times New Roman"/>
      </w:rPr>
    </w:lvl>
  </w:abstractNum>
  <w:abstractNum w:abstractNumId="22">
    <w:nsid w:val="35C51789"/>
    <w:multiLevelType w:val="hybridMultilevel"/>
    <w:tmpl w:val="FBE666A4"/>
    <w:lvl w:ilvl="0" w:tplc="51D26DB6">
      <w:start w:val="1"/>
      <w:numFmt w:val="decimal"/>
      <w:lvlText w:val="%1."/>
      <w:lvlJc w:val="left"/>
      <w:pPr>
        <w:tabs>
          <w:tab w:val="num" w:pos="720"/>
        </w:tabs>
        <w:ind w:left="720" w:hanging="360"/>
      </w:pPr>
      <w:rPr>
        <w:rFonts w:hint="default"/>
      </w:rPr>
    </w:lvl>
    <w:lvl w:ilvl="1" w:tplc="58C8629E" w:tentative="1">
      <w:start w:val="1"/>
      <w:numFmt w:val="lowerLetter"/>
      <w:lvlText w:val="%2."/>
      <w:lvlJc w:val="left"/>
      <w:pPr>
        <w:tabs>
          <w:tab w:val="num" w:pos="1440"/>
        </w:tabs>
        <w:ind w:left="1440" w:hanging="360"/>
      </w:pPr>
    </w:lvl>
    <w:lvl w:ilvl="2" w:tplc="C8F63562" w:tentative="1">
      <w:start w:val="1"/>
      <w:numFmt w:val="lowerRoman"/>
      <w:lvlText w:val="%3."/>
      <w:lvlJc w:val="right"/>
      <w:pPr>
        <w:tabs>
          <w:tab w:val="num" w:pos="2160"/>
        </w:tabs>
        <w:ind w:left="2160" w:hanging="180"/>
      </w:pPr>
    </w:lvl>
    <w:lvl w:ilvl="3" w:tplc="420E89AC" w:tentative="1">
      <w:start w:val="1"/>
      <w:numFmt w:val="decimal"/>
      <w:lvlText w:val="%4."/>
      <w:lvlJc w:val="left"/>
      <w:pPr>
        <w:tabs>
          <w:tab w:val="num" w:pos="2880"/>
        </w:tabs>
        <w:ind w:left="2880" w:hanging="360"/>
      </w:pPr>
    </w:lvl>
    <w:lvl w:ilvl="4" w:tplc="144268A4" w:tentative="1">
      <w:start w:val="1"/>
      <w:numFmt w:val="lowerLetter"/>
      <w:lvlText w:val="%5."/>
      <w:lvlJc w:val="left"/>
      <w:pPr>
        <w:tabs>
          <w:tab w:val="num" w:pos="3600"/>
        </w:tabs>
        <w:ind w:left="3600" w:hanging="360"/>
      </w:pPr>
    </w:lvl>
    <w:lvl w:ilvl="5" w:tplc="F2EE3462" w:tentative="1">
      <w:start w:val="1"/>
      <w:numFmt w:val="lowerRoman"/>
      <w:lvlText w:val="%6."/>
      <w:lvlJc w:val="right"/>
      <w:pPr>
        <w:tabs>
          <w:tab w:val="num" w:pos="4320"/>
        </w:tabs>
        <w:ind w:left="4320" w:hanging="180"/>
      </w:pPr>
    </w:lvl>
    <w:lvl w:ilvl="6" w:tplc="2348C9C6" w:tentative="1">
      <w:start w:val="1"/>
      <w:numFmt w:val="decimal"/>
      <w:lvlText w:val="%7."/>
      <w:lvlJc w:val="left"/>
      <w:pPr>
        <w:tabs>
          <w:tab w:val="num" w:pos="5040"/>
        </w:tabs>
        <w:ind w:left="5040" w:hanging="360"/>
      </w:pPr>
    </w:lvl>
    <w:lvl w:ilvl="7" w:tplc="683886B6" w:tentative="1">
      <w:start w:val="1"/>
      <w:numFmt w:val="lowerLetter"/>
      <w:lvlText w:val="%8."/>
      <w:lvlJc w:val="left"/>
      <w:pPr>
        <w:tabs>
          <w:tab w:val="num" w:pos="5760"/>
        </w:tabs>
        <w:ind w:left="5760" w:hanging="360"/>
      </w:pPr>
    </w:lvl>
    <w:lvl w:ilvl="8" w:tplc="8938D4DA" w:tentative="1">
      <w:start w:val="1"/>
      <w:numFmt w:val="lowerRoman"/>
      <w:lvlText w:val="%9."/>
      <w:lvlJc w:val="right"/>
      <w:pPr>
        <w:tabs>
          <w:tab w:val="num" w:pos="6480"/>
        </w:tabs>
        <w:ind w:left="6480" w:hanging="180"/>
      </w:pPr>
    </w:lvl>
  </w:abstractNum>
  <w:abstractNum w:abstractNumId="23">
    <w:nsid w:val="36BD3E57"/>
    <w:multiLevelType w:val="singleLevel"/>
    <w:tmpl w:val="9866EF08"/>
    <w:lvl w:ilvl="0">
      <w:start w:val="12"/>
      <w:numFmt w:val="decimal"/>
      <w:lvlText w:val="%1."/>
      <w:legacy w:legacy="1" w:legacySpace="0" w:legacyIndent="451"/>
      <w:lvlJc w:val="left"/>
      <w:rPr>
        <w:rFonts w:ascii="Times New Roman" w:hAnsi="Times New Roman" w:cs="Times New Roman" w:hint="default"/>
      </w:rPr>
    </w:lvl>
  </w:abstractNum>
  <w:abstractNum w:abstractNumId="24">
    <w:nsid w:val="374A4455"/>
    <w:multiLevelType w:val="singleLevel"/>
    <w:tmpl w:val="58FE72FA"/>
    <w:lvl w:ilvl="0">
      <w:start w:val="40"/>
      <w:numFmt w:val="decimal"/>
      <w:lvlText w:val="%1."/>
      <w:legacy w:legacy="1" w:legacySpace="0" w:legacyIndent="480"/>
      <w:lvlJc w:val="left"/>
      <w:rPr>
        <w:rFonts w:ascii="Times New Roman" w:hAnsi="Times New Roman" w:cs="Times New Roman" w:hint="default"/>
      </w:rPr>
    </w:lvl>
  </w:abstractNum>
  <w:abstractNum w:abstractNumId="25">
    <w:nsid w:val="376E3403"/>
    <w:multiLevelType w:val="multilevel"/>
    <w:tmpl w:val="135AC906"/>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1350"/>
        </w:tabs>
        <w:ind w:left="1350" w:hanging="69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6">
    <w:nsid w:val="37AD1D97"/>
    <w:multiLevelType w:val="singleLevel"/>
    <w:tmpl w:val="9CD06A70"/>
    <w:lvl w:ilvl="0">
      <w:start w:val="91"/>
      <w:numFmt w:val="decimal"/>
      <w:lvlText w:val="%1."/>
      <w:legacy w:legacy="1" w:legacySpace="0" w:legacyIndent="475"/>
      <w:lvlJc w:val="left"/>
      <w:rPr>
        <w:rFonts w:ascii="Times New Roman" w:hAnsi="Times New Roman" w:cs="Times New Roman" w:hint="default"/>
      </w:rPr>
    </w:lvl>
  </w:abstractNum>
  <w:abstractNum w:abstractNumId="27">
    <w:nsid w:val="3CF40C34"/>
    <w:multiLevelType w:val="multilevel"/>
    <w:tmpl w:val="9B3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BC010C"/>
    <w:multiLevelType w:val="singleLevel"/>
    <w:tmpl w:val="90E07556"/>
    <w:lvl w:ilvl="0">
      <w:start w:val="63"/>
      <w:numFmt w:val="decimal"/>
      <w:lvlText w:val="%1."/>
      <w:legacy w:legacy="1" w:legacySpace="0" w:legacyIndent="480"/>
      <w:lvlJc w:val="left"/>
      <w:rPr>
        <w:rFonts w:ascii="Times New Roman" w:hAnsi="Times New Roman" w:cs="Times New Roman" w:hint="default"/>
      </w:rPr>
    </w:lvl>
  </w:abstractNum>
  <w:abstractNum w:abstractNumId="29">
    <w:nsid w:val="43183734"/>
    <w:multiLevelType w:val="hybridMultilevel"/>
    <w:tmpl w:val="13AE5896"/>
    <w:lvl w:ilvl="0" w:tplc="0419000F">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0">
    <w:nsid w:val="488B4C7F"/>
    <w:multiLevelType w:val="singleLevel"/>
    <w:tmpl w:val="B93A62EE"/>
    <w:lvl w:ilvl="0">
      <w:start w:val="16"/>
      <w:numFmt w:val="decimal"/>
      <w:lvlText w:val="%1."/>
      <w:legacy w:legacy="1" w:legacySpace="0" w:legacyIndent="442"/>
      <w:lvlJc w:val="left"/>
      <w:rPr>
        <w:rFonts w:ascii="Times New Roman" w:hAnsi="Times New Roman" w:cs="Times New Roman" w:hint="default"/>
      </w:rPr>
    </w:lvl>
  </w:abstractNum>
  <w:abstractNum w:abstractNumId="31">
    <w:nsid w:val="4EA02048"/>
    <w:multiLevelType w:val="singleLevel"/>
    <w:tmpl w:val="4226FB0A"/>
    <w:lvl w:ilvl="0">
      <w:start w:val="31"/>
      <w:numFmt w:val="decimal"/>
      <w:lvlText w:val="%1."/>
      <w:legacy w:legacy="1" w:legacySpace="0" w:legacyIndent="476"/>
      <w:lvlJc w:val="left"/>
      <w:rPr>
        <w:rFonts w:ascii="Times New Roman" w:hAnsi="Times New Roman" w:cs="Times New Roman" w:hint="default"/>
      </w:rPr>
    </w:lvl>
  </w:abstractNum>
  <w:abstractNum w:abstractNumId="3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605C639A"/>
    <w:multiLevelType w:val="singleLevel"/>
    <w:tmpl w:val="ABC07AE6"/>
    <w:lvl w:ilvl="0">
      <w:start w:val="66"/>
      <w:numFmt w:val="decimal"/>
      <w:lvlText w:val="%1."/>
      <w:legacy w:legacy="1" w:legacySpace="0" w:legacyIndent="480"/>
      <w:lvlJc w:val="left"/>
      <w:rPr>
        <w:rFonts w:ascii="Times New Roman" w:hAnsi="Times New Roman" w:cs="Times New Roman" w:hint="default"/>
      </w:rPr>
    </w:lvl>
  </w:abstractNum>
  <w:abstractNum w:abstractNumId="34">
    <w:nsid w:val="61B51A44"/>
    <w:multiLevelType w:val="hybridMultilevel"/>
    <w:tmpl w:val="CBAE5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7D5061"/>
    <w:multiLevelType w:val="hybridMultilevel"/>
    <w:tmpl w:val="89BC76F0"/>
    <w:lvl w:ilvl="0" w:tplc="0D1438E6">
      <w:start w:val="1"/>
      <w:numFmt w:val="decimal"/>
      <w:lvlText w:val="%1."/>
      <w:lvlJc w:val="left"/>
      <w:pPr>
        <w:tabs>
          <w:tab w:val="num" w:pos="0"/>
        </w:tabs>
        <w:ind w:left="0" w:firstLine="0"/>
      </w:pPr>
      <w:rPr>
        <w:rFonts w:hint="default"/>
      </w:rPr>
    </w:lvl>
    <w:lvl w:ilvl="1" w:tplc="26FC00A2" w:tentative="1">
      <w:start w:val="1"/>
      <w:numFmt w:val="lowerLetter"/>
      <w:lvlText w:val="%2."/>
      <w:lvlJc w:val="left"/>
      <w:pPr>
        <w:tabs>
          <w:tab w:val="num" w:pos="1440"/>
        </w:tabs>
        <w:ind w:left="1440" w:hanging="360"/>
      </w:pPr>
    </w:lvl>
    <w:lvl w:ilvl="2" w:tplc="8EF86356" w:tentative="1">
      <w:start w:val="1"/>
      <w:numFmt w:val="lowerRoman"/>
      <w:lvlText w:val="%3."/>
      <w:lvlJc w:val="right"/>
      <w:pPr>
        <w:tabs>
          <w:tab w:val="num" w:pos="2160"/>
        </w:tabs>
        <w:ind w:left="2160" w:hanging="180"/>
      </w:pPr>
    </w:lvl>
    <w:lvl w:ilvl="3" w:tplc="4AD655DA" w:tentative="1">
      <w:start w:val="1"/>
      <w:numFmt w:val="decimal"/>
      <w:lvlText w:val="%4."/>
      <w:lvlJc w:val="left"/>
      <w:pPr>
        <w:tabs>
          <w:tab w:val="num" w:pos="2880"/>
        </w:tabs>
        <w:ind w:left="2880" w:hanging="360"/>
      </w:pPr>
    </w:lvl>
    <w:lvl w:ilvl="4" w:tplc="F0020D30" w:tentative="1">
      <w:start w:val="1"/>
      <w:numFmt w:val="lowerLetter"/>
      <w:lvlText w:val="%5."/>
      <w:lvlJc w:val="left"/>
      <w:pPr>
        <w:tabs>
          <w:tab w:val="num" w:pos="3600"/>
        </w:tabs>
        <w:ind w:left="3600" w:hanging="360"/>
      </w:pPr>
    </w:lvl>
    <w:lvl w:ilvl="5" w:tplc="6FAC9078" w:tentative="1">
      <w:start w:val="1"/>
      <w:numFmt w:val="lowerRoman"/>
      <w:lvlText w:val="%6."/>
      <w:lvlJc w:val="right"/>
      <w:pPr>
        <w:tabs>
          <w:tab w:val="num" w:pos="4320"/>
        </w:tabs>
        <w:ind w:left="4320" w:hanging="180"/>
      </w:pPr>
    </w:lvl>
    <w:lvl w:ilvl="6" w:tplc="F858D868" w:tentative="1">
      <w:start w:val="1"/>
      <w:numFmt w:val="decimal"/>
      <w:lvlText w:val="%7."/>
      <w:lvlJc w:val="left"/>
      <w:pPr>
        <w:tabs>
          <w:tab w:val="num" w:pos="5040"/>
        </w:tabs>
        <w:ind w:left="5040" w:hanging="360"/>
      </w:pPr>
    </w:lvl>
    <w:lvl w:ilvl="7" w:tplc="C1AC8AAE" w:tentative="1">
      <w:start w:val="1"/>
      <w:numFmt w:val="lowerLetter"/>
      <w:lvlText w:val="%8."/>
      <w:lvlJc w:val="left"/>
      <w:pPr>
        <w:tabs>
          <w:tab w:val="num" w:pos="5760"/>
        </w:tabs>
        <w:ind w:left="5760" w:hanging="360"/>
      </w:pPr>
    </w:lvl>
    <w:lvl w:ilvl="8" w:tplc="D07467DE" w:tentative="1">
      <w:start w:val="1"/>
      <w:numFmt w:val="lowerRoman"/>
      <w:lvlText w:val="%9."/>
      <w:lvlJc w:val="right"/>
      <w:pPr>
        <w:tabs>
          <w:tab w:val="num" w:pos="6480"/>
        </w:tabs>
        <w:ind w:left="6480" w:hanging="180"/>
      </w:pPr>
    </w:lvl>
  </w:abstractNum>
  <w:abstractNum w:abstractNumId="36">
    <w:nsid w:val="6C34581B"/>
    <w:multiLevelType w:val="singleLevel"/>
    <w:tmpl w:val="A8BE2E60"/>
    <w:lvl w:ilvl="0">
      <w:start w:val="22"/>
      <w:numFmt w:val="decimal"/>
      <w:lvlText w:val="%1."/>
      <w:legacy w:legacy="1" w:legacySpace="0" w:legacyIndent="480"/>
      <w:lvlJc w:val="left"/>
      <w:rPr>
        <w:rFonts w:ascii="Times New Roman" w:hAnsi="Times New Roman" w:cs="Times New Roman" w:hint="default"/>
      </w:rPr>
    </w:lvl>
  </w:abstractNum>
  <w:abstractNum w:abstractNumId="37">
    <w:nsid w:val="6CDA3A85"/>
    <w:multiLevelType w:val="multilevel"/>
    <w:tmpl w:val="8594DD30"/>
    <w:lvl w:ilvl="0">
      <w:start w:val="8"/>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8">
    <w:nsid w:val="6D8F5E88"/>
    <w:multiLevelType w:val="singleLevel"/>
    <w:tmpl w:val="95A8BF74"/>
    <w:lvl w:ilvl="0">
      <w:start w:val="1"/>
      <w:numFmt w:val="bullet"/>
      <w:lvlText w:val="-"/>
      <w:lvlJc w:val="left"/>
      <w:pPr>
        <w:tabs>
          <w:tab w:val="num" w:pos="720"/>
        </w:tabs>
        <w:ind w:left="720" w:hanging="360"/>
      </w:pPr>
    </w:lvl>
  </w:abstractNum>
  <w:abstractNum w:abstractNumId="39">
    <w:nsid w:val="717F71C0"/>
    <w:multiLevelType w:val="singleLevel"/>
    <w:tmpl w:val="2A62734E"/>
    <w:lvl w:ilvl="0">
      <w:start w:val="94"/>
      <w:numFmt w:val="decimal"/>
      <w:lvlText w:val="%1."/>
      <w:legacy w:legacy="1" w:legacySpace="0" w:legacyIndent="475"/>
      <w:lvlJc w:val="left"/>
      <w:rPr>
        <w:rFonts w:ascii="Times New Roman" w:hAnsi="Times New Roman" w:cs="Times New Roman" w:hint="default"/>
      </w:rPr>
    </w:lvl>
  </w:abstractNum>
  <w:abstractNum w:abstractNumId="40">
    <w:nsid w:val="728A69F1"/>
    <w:multiLevelType w:val="multilevel"/>
    <w:tmpl w:val="139207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F5689E"/>
    <w:multiLevelType w:val="singleLevel"/>
    <w:tmpl w:val="7DF6C746"/>
    <w:lvl w:ilvl="0">
      <w:start w:val="85"/>
      <w:numFmt w:val="decimal"/>
      <w:lvlText w:val="%1."/>
      <w:legacy w:legacy="1" w:legacySpace="0" w:legacyIndent="470"/>
      <w:lvlJc w:val="left"/>
      <w:rPr>
        <w:rFonts w:ascii="Times New Roman" w:hAnsi="Times New Roman" w:cs="Times New Roman" w:hint="default"/>
      </w:rPr>
    </w:lvl>
  </w:abstractNum>
  <w:abstractNum w:abstractNumId="43">
    <w:nsid w:val="7BC3309F"/>
    <w:multiLevelType w:val="hybridMultilevel"/>
    <w:tmpl w:val="8B20D672"/>
    <w:lvl w:ilvl="0" w:tplc="025AB6D4">
      <w:start w:val="1"/>
      <w:numFmt w:val="decimal"/>
      <w:lvlText w:val="%1."/>
      <w:lvlJc w:val="left"/>
      <w:pPr>
        <w:tabs>
          <w:tab w:val="num" w:pos="720"/>
        </w:tabs>
        <w:ind w:left="720" w:hanging="360"/>
      </w:pPr>
      <w:rPr>
        <w:rFonts w:hint="default"/>
      </w:rPr>
    </w:lvl>
    <w:lvl w:ilvl="1" w:tplc="82626998">
      <w:numFmt w:val="none"/>
      <w:lvlText w:val=""/>
      <w:lvlJc w:val="left"/>
      <w:pPr>
        <w:tabs>
          <w:tab w:val="num" w:pos="360"/>
        </w:tabs>
      </w:pPr>
    </w:lvl>
    <w:lvl w:ilvl="2" w:tplc="606C7572">
      <w:numFmt w:val="none"/>
      <w:lvlText w:val=""/>
      <w:lvlJc w:val="left"/>
      <w:pPr>
        <w:tabs>
          <w:tab w:val="num" w:pos="360"/>
        </w:tabs>
      </w:pPr>
    </w:lvl>
    <w:lvl w:ilvl="3" w:tplc="FA10E398">
      <w:numFmt w:val="none"/>
      <w:lvlText w:val=""/>
      <w:lvlJc w:val="left"/>
      <w:pPr>
        <w:tabs>
          <w:tab w:val="num" w:pos="360"/>
        </w:tabs>
      </w:pPr>
    </w:lvl>
    <w:lvl w:ilvl="4" w:tplc="CD862890">
      <w:numFmt w:val="none"/>
      <w:lvlText w:val=""/>
      <w:lvlJc w:val="left"/>
      <w:pPr>
        <w:tabs>
          <w:tab w:val="num" w:pos="360"/>
        </w:tabs>
      </w:pPr>
    </w:lvl>
    <w:lvl w:ilvl="5" w:tplc="7384ED9A">
      <w:numFmt w:val="none"/>
      <w:lvlText w:val=""/>
      <w:lvlJc w:val="left"/>
      <w:pPr>
        <w:tabs>
          <w:tab w:val="num" w:pos="360"/>
        </w:tabs>
      </w:pPr>
    </w:lvl>
    <w:lvl w:ilvl="6" w:tplc="C582A0DA">
      <w:numFmt w:val="none"/>
      <w:lvlText w:val=""/>
      <w:lvlJc w:val="left"/>
      <w:pPr>
        <w:tabs>
          <w:tab w:val="num" w:pos="360"/>
        </w:tabs>
      </w:pPr>
    </w:lvl>
    <w:lvl w:ilvl="7" w:tplc="58F08ADA">
      <w:numFmt w:val="none"/>
      <w:lvlText w:val=""/>
      <w:lvlJc w:val="left"/>
      <w:pPr>
        <w:tabs>
          <w:tab w:val="num" w:pos="360"/>
        </w:tabs>
      </w:pPr>
    </w:lvl>
    <w:lvl w:ilvl="8" w:tplc="623E5710">
      <w:numFmt w:val="none"/>
      <w:lvlText w:val=""/>
      <w:lvlJc w:val="left"/>
      <w:pPr>
        <w:tabs>
          <w:tab w:val="num" w:pos="360"/>
        </w:tabs>
      </w:pPr>
    </w:lvl>
  </w:abstractNum>
  <w:abstractNum w:abstractNumId="44">
    <w:nsid w:val="7D0E62D4"/>
    <w:multiLevelType w:val="singleLevel"/>
    <w:tmpl w:val="6B4EF18E"/>
    <w:lvl w:ilvl="0">
      <w:start w:val="1"/>
      <w:numFmt w:val="decimal"/>
      <w:lvlText w:val="%1."/>
      <w:legacy w:legacy="1" w:legacySpace="0" w:legacyIndent="293"/>
      <w:lvlJc w:val="left"/>
      <w:rPr>
        <w:rFonts w:ascii="Times New Roman" w:hAnsi="Times New Roman" w:cs="Times New Roman" w:hint="default"/>
      </w:rPr>
    </w:lvl>
  </w:abstractNum>
  <w:abstractNum w:abstractNumId="45">
    <w:nsid w:val="7EC21B26"/>
    <w:multiLevelType w:val="hybridMultilevel"/>
    <w:tmpl w:val="47747C1E"/>
    <w:lvl w:ilvl="0" w:tplc="A06A911C">
      <w:start w:val="1"/>
      <w:numFmt w:val="bullet"/>
      <w:lvlText w:val=""/>
      <w:lvlJc w:val="left"/>
      <w:pPr>
        <w:tabs>
          <w:tab w:val="num" w:pos="720"/>
        </w:tabs>
        <w:ind w:left="720" w:hanging="360"/>
      </w:pPr>
      <w:rPr>
        <w:rFonts w:ascii="Symbol" w:eastAsia="Times New Roman" w:hAnsi="Symbol"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2"/>
  </w:num>
  <w:num w:numId="12">
    <w:abstractNumId w:val="41"/>
  </w:num>
  <w:num w:numId="13">
    <w:abstractNumId w:val="14"/>
  </w:num>
  <w:num w:numId="14">
    <w:abstractNumId w:val="43"/>
    <w:lvlOverride w:ilvl="0">
      <w:startOverride w:val="1"/>
    </w:lvlOverride>
    <w:lvlOverride w:ilvl="1"/>
    <w:lvlOverride w:ilvl="2"/>
    <w:lvlOverride w:ilvl="3"/>
    <w:lvlOverride w:ilvl="4"/>
    <w:lvlOverride w:ilvl="5"/>
    <w:lvlOverride w:ilvl="6"/>
    <w:lvlOverride w:ilvl="7"/>
    <w:lvlOverride w:ilvl="8"/>
  </w:num>
  <w:num w:numId="15">
    <w:abstractNumId w:val="25"/>
  </w:num>
  <w:num w:numId="16">
    <w:abstractNumId w:val="17"/>
  </w:num>
  <w:num w:numId="17">
    <w:abstractNumId w:val="35"/>
  </w:num>
  <w:num w:numId="18">
    <w:abstractNumId w:val="22"/>
  </w:num>
  <w:num w:numId="19">
    <w:abstractNumId w:val="40"/>
  </w:num>
  <w:num w:numId="20">
    <w:abstractNumId w:val="21"/>
  </w:num>
  <w:num w:numId="21">
    <w:abstractNumId w:val="29"/>
  </w:num>
  <w:num w:numId="22">
    <w:abstractNumId w:val="3"/>
  </w:num>
  <w:num w:numId="23">
    <w:abstractNumId w:val="38"/>
  </w:num>
  <w:num w:numId="24">
    <w:abstractNumId w:val="45"/>
  </w:num>
  <w:num w:numId="25">
    <w:abstractNumId w:val="44"/>
  </w:num>
  <w:num w:numId="26">
    <w:abstractNumId w:val="23"/>
  </w:num>
  <w:num w:numId="27">
    <w:abstractNumId w:val="30"/>
  </w:num>
  <w:num w:numId="28">
    <w:abstractNumId w:val="36"/>
  </w:num>
  <w:num w:numId="29">
    <w:abstractNumId w:val="31"/>
  </w:num>
  <w:num w:numId="30">
    <w:abstractNumId w:val="24"/>
  </w:num>
  <w:num w:numId="31">
    <w:abstractNumId w:val="19"/>
  </w:num>
  <w:num w:numId="32">
    <w:abstractNumId w:val="28"/>
  </w:num>
  <w:num w:numId="33">
    <w:abstractNumId w:val="33"/>
  </w:num>
  <w:num w:numId="34">
    <w:abstractNumId w:val="15"/>
  </w:num>
  <w:num w:numId="35">
    <w:abstractNumId w:val="13"/>
  </w:num>
  <w:num w:numId="36">
    <w:abstractNumId w:val="42"/>
  </w:num>
  <w:num w:numId="37">
    <w:abstractNumId w:val="16"/>
  </w:num>
  <w:num w:numId="38">
    <w:abstractNumId w:val="26"/>
  </w:num>
  <w:num w:numId="39">
    <w:abstractNumId w:val="39"/>
  </w:num>
  <w:num w:numId="40">
    <w:abstractNumId w:val="9"/>
    <w:lvlOverride w:ilvl="0">
      <w:lvl w:ilvl="0">
        <w:start w:val="65535"/>
        <w:numFmt w:val="bullet"/>
        <w:lvlText w:val="-"/>
        <w:legacy w:legacy="1" w:legacySpace="0" w:legacyIndent="158"/>
        <w:lvlJc w:val="left"/>
        <w:rPr>
          <w:rFonts w:ascii="Times New Roman" w:hAnsi="Times New Roman" w:cs="Times New Roman" w:hint="default"/>
        </w:rPr>
      </w:lvl>
    </w:lvlOverride>
  </w:num>
  <w:num w:numId="41">
    <w:abstractNumId w:val="9"/>
    <w:lvlOverride w:ilvl="0">
      <w:lvl w:ilvl="0">
        <w:start w:val="65535"/>
        <w:numFmt w:val="bullet"/>
        <w:lvlText w:val="-"/>
        <w:legacy w:legacy="1" w:legacySpace="0" w:legacyIndent="168"/>
        <w:lvlJc w:val="left"/>
        <w:rPr>
          <w:rFonts w:ascii="Times New Roman" w:hAnsi="Times New Roman" w:cs="Times New Roman" w:hint="default"/>
        </w:rPr>
      </w:lvl>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20"/>
  </w:num>
  <w:num w:numId="45">
    <w:abstractNumId w:val="34"/>
  </w:num>
  <w:num w:numId="46">
    <w:abstractNumId w:val="12"/>
  </w:num>
  <w:num w:numId="47">
    <w:abstractNumId w:val="18"/>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30"/>
    <w:rsid w:val="00000767"/>
    <w:rsid w:val="00002BB6"/>
    <w:rsid w:val="000032B6"/>
    <w:rsid w:val="00004CA6"/>
    <w:rsid w:val="000060D6"/>
    <w:rsid w:val="000062DC"/>
    <w:rsid w:val="000073FA"/>
    <w:rsid w:val="00007401"/>
    <w:rsid w:val="00010223"/>
    <w:rsid w:val="00011F31"/>
    <w:rsid w:val="00012202"/>
    <w:rsid w:val="00012E79"/>
    <w:rsid w:val="00013098"/>
    <w:rsid w:val="0001349E"/>
    <w:rsid w:val="00013BA0"/>
    <w:rsid w:val="00013C23"/>
    <w:rsid w:val="00014BD3"/>
    <w:rsid w:val="00015B5C"/>
    <w:rsid w:val="00015CA1"/>
    <w:rsid w:val="00017018"/>
    <w:rsid w:val="00017BBB"/>
    <w:rsid w:val="00017CF0"/>
    <w:rsid w:val="00020202"/>
    <w:rsid w:val="0002153A"/>
    <w:rsid w:val="000216EC"/>
    <w:rsid w:val="000219A1"/>
    <w:rsid w:val="0002412A"/>
    <w:rsid w:val="0002422D"/>
    <w:rsid w:val="000252BC"/>
    <w:rsid w:val="0002577B"/>
    <w:rsid w:val="000263B3"/>
    <w:rsid w:val="00026A79"/>
    <w:rsid w:val="00027B6D"/>
    <w:rsid w:val="00027ECC"/>
    <w:rsid w:val="000302D4"/>
    <w:rsid w:val="00031158"/>
    <w:rsid w:val="00031BDD"/>
    <w:rsid w:val="00032802"/>
    <w:rsid w:val="00032BC9"/>
    <w:rsid w:val="000336AE"/>
    <w:rsid w:val="00034E8F"/>
    <w:rsid w:val="0003577E"/>
    <w:rsid w:val="00035990"/>
    <w:rsid w:val="00035C21"/>
    <w:rsid w:val="000363DB"/>
    <w:rsid w:val="0004079F"/>
    <w:rsid w:val="00041655"/>
    <w:rsid w:val="00041E3B"/>
    <w:rsid w:val="00041F18"/>
    <w:rsid w:val="0004203C"/>
    <w:rsid w:val="00042E01"/>
    <w:rsid w:val="0004317C"/>
    <w:rsid w:val="000437AF"/>
    <w:rsid w:val="00043887"/>
    <w:rsid w:val="00043ECC"/>
    <w:rsid w:val="000443BD"/>
    <w:rsid w:val="000444AC"/>
    <w:rsid w:val="000446AB"/>
    <w:rsid w:val="000447A3"/>
    <w:rsid w:val="0004480B"/>
    <w:rsid w:val="00044FF7"/>
    <w:rsid w:val="000450D5"/>
    <w:rsid w:val="00045142"/>
    <w:rsid w:val="00046580"/>
    <w:rsid w:val="00046F07"/>
    <w:rsid w:val="0004743D"/>
    <w:rsid w:val="00050803"/>
    <w:rsid w:val="00050D3F"/>
    <w:rsid w:val="0005177F"/>
    <w:rsid w:val="00051B71"/>
    <w:rsid w:val="00051EFA"/>
    <w:rsid w:val="00052100"/>
    <w:rsid w:val="0005217E"/>
    <w:rsid w:val="000525CF"/>
    <w:rsid w:val="000528F7"/>
    <w:rsid w:val="00053610"/>
    <w:rsid w:val="00055644"/>
    <w:rsid w:val="00055C89"/>
    <w:rsid w:val="00056574"/>
    <w:rsid w:val="00056BD5"/>
    <w:rsid w:val="00056C7C"/>
    <w:rsid w:val="0005785D"/>
    <w:rsid w:val="000604D2"/>
    <w:rsid w:val="00060C45"/>
    <w:rsid w:val="000612CF"/>
    <w:rsid w:val="000625AD"/>
    <w:rsid w:val="000633A4"/>
    <w:rsid w:val="000637F0"/>
    <w:rsid w:val="00064063"/>
    <w:rsid w:val="000641C3"/>
    <w:rsid w:val="00064C41"/>
    <w:rsid w:val="000654CB"/>
    <w:rsid w:val="000667F3"/>
    <w:rsid w:val="00066AB8"/>
    <w:rsid w:val="00066B0D"/>
    <w:rsid w:val="000702DF"/>
    <w:rsid w:val="0007055E"/>
    <w:rsid w:val="00070E45"/>
    <w:rsid w:val="000738FB"/>
    <w:rsid w:val="00075060"/>
    <w:rsid w:val="00076C93"/>
    <w:rsid w:val="0007784A"/>
    <w:rsid w:val="00077866"/>
    <w:rsid w:val="00080C04"/>
    <w:rsid w:val="00080EA6"/>
    <w:rsid w:val="000810D9"/>
    <w:rsid w:val="00081273"/>
    <w:rsid w:val="000828D6"/>
    <w:rsid w:val="00082DA1"/>
    <w:rsid w:val="000849D6"/>
    <w:rsid w:val="00085274"/>
    <w:rsid w:val="00085993"/>
    <w:rsid w:val="00090F6D"/>
    <w:rsid w:val="0009204A"/>
    <w:rsid w:val="00092401"/>
    <w:rsid w:val="00092DE9"/>
    <w:rsid w:val="00093774"/>
    <w:rsid w:val="00095D85"/>
    <w:rsid w:val="00095E59"/>
    <w:rsid w:val="00096F3A"/>
    <w:rsid w:val="000971B9"/>
    <w:rsid w:val="00097691"/>
    <w:rsid w:val="000A02AF"/>
    <w:rsid w:val="000A114D"/>
    <w:rsid w:val="000A1F49"/>
    <w:rsid w:val="000A22E6"/>
    <w:rsid w:val="000A236A"/>
    <w:rsid w:val="000A2D90"/>
    <w:rsid w:val="000A3655"/>
    <w:rsid w:val="000A4D18"/>
    <w:rsid w:val="000A5EEE"/>
    <w:rsid w:val="000A6777"/>
    <w:rsid w:val="000A68FF"/>
    <w:rsid w:val="000A6CA6"/>
    <w:rsid w:val="000B0FC2"/>
    <w:rsid w:val="000B1439"/>
    <w:rsid w:val="000B15D1"/>
    <w:rsid w:val="000B1841"/>
    <w:rsid w:val="000B1959"/>
    <w:rsid w:val="000B39F1"/>
    <w:rsid w:val="000B3D61"/>
    <w:rsid w:val="000B3EFB"/>
    <w:rsid w:val="000B4A8F"/>
    <w:rsid w:val="000B5874"/>
    <w:rsid w:val="000B60E3"/>
    <w:rsid w:val="000B6146"/>
    <w:rsid w:val="000B67D3"/>
    <w:rsid w:val="000B7400"/>
    <w:rsid w:val="000B74F9"/>
    <w:rsid w:val="000B7E5D"/>
    <w:rsid w:val="000C0159"/>
    <w:rsid w:val="000C0F88"/>
    <w:rsid w:val="000C1734"/>
    <w:rsid w:val="000C2474"/>
    <w:rsid w:val="000C2D92"/>
    <w:rsid w:val="000C31CF"/>
    <w:rsid w:val="000C49E3"/>
    <w:rsid w:val="000C550D"/>
    <w:rsid w:val="000C77F5"/>
    <w:rsid w:val="000D02D2"/>
    <w:rsid w:val="000D0B0C"/>
    <w:rsid w:val="000D1157"/>
    <w:rsid w:val="000D1A5C"/>
    <w:rsid w:val="000D1ECB"/>
    <w:rsid w:val="000D2B2A"/>
    <w:rsid w:val="000D2BE9"/>
    <w:rsid w:val="000D2F2B"/>
    <w:rsid w:val="000D36A3"/>
    <w:rsid w:val="000D38EF"/>
    <w:rsid w:val="000D4442"/>
    <w:rsid w:val="000D540B"/>
    <w:rsid w:val="000D58C3"/>
    <w:rsid w:val="000D5B33"/>
    <w:rsid w:val="000D63FD"/>
    <w:rsid w:val="000E0446"/>
    <w:rsid w:val="000E072D"/>
    <w:rsid w:val="000E07D8"/>
    <w:rsid w:val="000E0B95"/>
    <w:rsid w:val="000E17FE"/>
    <w:rsid w:val="000E1E91"/>
    <w:rsid w:val="000E25C8"/>
    <w:rsid w:val="000E2BBA"/>
    <w:rsid w:val="000E2CC9"/>
    <w:rsid w:val="000E31AE"/>
    <w:rsid w:val="000E3230"/>
    <w:rsid w:val="000E3277"/>
    <w:rsid w:val="000E37FA"/>
    <w:rsid w:val="000E39E3"/>
    <w:rsid w:val="000E3B94"/>
    <w:rsid w:val="000E3CF0"/>
    <w:rsid w:val="000E4BD2"/>
    <w:rsid w:val="000E585C"/>
    <w:rsid w:val="000E5D6B"/>
    <w:rsid w:val="000E60A2"/>
    <w:rsid w:val="000F014B"/>
    <w:rsid w:val="000F09AF"/>
    <w:rsid w:val="000F13F8"/>
    <w:rsid w:val="000F25AE"/>
    <w:rsid w:val="000F2625"/>
    <w:rsid w:val="000F2ADE"/>
    <w:rsid w:val="000F30A4"/>
    <w:rsid w:val="000F329F"/>
    <w:rsid w:val="000F3745"/>
    <w:rsid w:val="000F3BA8"/>
    <w:rsid w:val="000F4194"/>
    <w:rsid w:val="000F45B0"/>
    <w:rsid w:val="000F60C7"/>
    <w:rsid w:val="000F6FB8"/>
    <w:rsid w:val="000F773E"/>
    <w:rsid w:val="0010220D"/>
    <w:rsid w:val="00102D4C"/>
    <w:rsid w:val="00103437"/>
    <w:rsid w:val="00104763"/>
    <w:rsid w:val="00104B8C"/>
    <w:rsid w:val="0010564E"/>
    <w:rsid w:val="0010584E"/>
    <w:rsid w:val="00106E96"/>
    <w:rsid w:val="00107CCF"/>
    <w:rsid w:val="00107D01"/>
    <w:rsid w:val="00107FA1"/>
    <w:rsid w:val="00110321"/>
    <w:rsid w:val="001108EA"/>
    <w:rsid w:val="00111639"/>
    <w:rsid w:val="00112054"/>
    <w:rsid w:val="001134A9"/>
    <w:rsid w:val="00113A01"/>
    <w:rsid w:val="00113F3E"/>
    <w:rsid w:val="00114667"/>
    <w:rsid w:val="00114A0F"/>
    <w:rsid w:val="00114C2E"/>
    <w:rsid w:val="00116305"/>
    <w:rsid w:val="00120786"/>
    <w:rsid w:val="001214FB"/>
    <w:rsid w:val="0012204D"/>
    <w:rsid w:val="00122DC2"/>
    <w:rsid w:val="00123BEA"/>
    <w:rsid w:val="00123D59"/>
    <w:rsid w:val="00125AA9"/>
    <w:rsid w:val="0012681F"/>
    <w:rsid w:val="0012775E"/>
    <w:rsid w:val="00127843"/>
    <w:rsid w:val="0012786B"/>
    <w:rsid w:val="001307ED"/>
    <w:rsid w:val="00130EB2"/>
    <w:rsid w:val="00130F3B"/>
    <w:rsid w:val="00130F3F"/>
    <w:rsid w:val="00130F6F"/>
    <w:rsid w:val="0013104B"/>
    <w:rsid w:val="0013107E"/>
    <w:rsid w:val="0013193F"/>
    <w:rsid w:val="00132263"/>
    <w:rsid w:val="00132293"/>
    <w:rsid w:val="00133506"/>
    <w:rsid w:val="00133DB2"/>
    <w:rsid w:val="00133F93"/>
    <w:rsid w:val="0013473B"/>
    <w:rsid w:val="00134C2A"/>
    <w:rsid w:val="001361C7"/>
    <w:rsid w:val="00136DC1"/>
    <w:rsid w:val="00137043"/>
    <w:rsid w:val="0013740E"/>
    <w:rsid w:val="001377FE"/>
    <w:rsid w:val="00140006"/>
    <w:rsid w:val="001404AA"/>
    <w:rsid w:val="001405FB"/>
    <w:rsid w:val="00141730"/>
    <w:rsid w:val="00141C2A"/>
    <w:rsid w:val="00142CF8"/>
    <w:rsid w:val="00142FE2"/>
    <w:rsid w:val="0014368E"/>
    <w:rsid w:val="001437B7"/>
    <w:rsid w:val="0014491E"/>
    <w:rsid w:val="001471F8"/>
    <w:rsid w:val="00147240"/>
    <w:rsid w:val="00150D5E"/>
    <w:rsid w:val="00150E06"/>
    <w:rsid w:val="001512CF"/>
    <w:rsid w:val="001517AA"/>
    <w:rsid w:val="00152B79"/>
    <w:rsid w:val="001537C5"/>
    <w:rsid w:val="001544A9"/>
    <w:rsid w:val="001554EB"/>
    <w:rsid w:val="0015565D"/>
    <w:rsid w:val="0015620D"/>
    <w:rsid w:val="00156AFD"/>
    <w:rsid w:val="00157467"/>
    <w:rsid w:val="00160121"/>
    <w:rsid w:val="0016082D"/>
    <w:rsid w:val="001609B8"/>
    <w:rsid w:val="00161D30"/>
    <w:rsid w:val="00163102"/>
    <w:rsid w:val="001633C0"/>
    <w:rsid w:val="001634B7"/>
    <w:rsid w:val="00163AAE"/>
    <w:rsid w:val="00164716"/>
    <w:rsid w:val="001647A1"/>
    <w:rsid w:val="00164BD9"/>
    <w:rsid w:val="00165EEE"/>
    <w:rsid w:val="001669EC"/>
    <w:rsid w:val="00166DB3"/>
    <w:rsid w:val="0016780A"/>
    <w:rsid w:val="001703D7"/>
    <w:rsid w:val="001706AB"/>
    <w:rsid w:val="00172D5E"/>
    <w:rsid w:val="0017353D"/>
    <w:rsid w:val="0017353E"/>
    <w:rsid w:val="00173EA3"/>
    <w:rsid w:val="00174486"/>
    <w:rsid w:val="00174508"/>
    <w:rsid w:val="001749F5"/>
    <w:rsid w:val="00175239"/>
    <w:rsid w:val="001759EE"/>
    <w:rsid w:val="00175FFE"/>
    <w:rsid w:val="00176AAE"/>
    <w:rsid w:val="00176BFB"/>
    <w:rsid w:val="00176DA4"/>
    <w:rsid w:val="00180A6F"/>
    <w:rsid w:val="0018114A"/>
    <w:rsid w:val="00181CE8"/>
    <w:rsid w:val="00181D47"/>
    <w:rsid w:val="00183976"/>
    <w:rsid w:val="00183A26"/>
    <w:rsid w:val="00183C07"/>
    <w:rsid w:val="00184F46"/>
    <w:rsid w:val="00186561"/>
    <w:rsid w:val="00187ACE"/>
    <w:rsid w:val="00187D78"/>
    <w:rsid w:val="0019009E"/>
    <w:rsid w:val="00190880"/>
    <w:rsid w:val="00191AE8"/>
    <w:rsid w:val="00191E05"/>
    <w:rsid w:val="00192CDC"/>
    <w:rsid w:val="00192D1B"/>
    <w:rsid w:val="00194B13"/>
    <w:rsid w:val="00194F7C"/>
    <w:rsid w:val="00195A3F"/>
    <w:rsid w:val="00196BE1"/>
    <w:rsid w:val="00197F96"/>
    <w:rsid w:val="001A12EC"/>
    <w:rsid w:val="001A14B5"/>
    <w:rsid w:val="001A1E86"/>
    <w:rsid w:val="001A2B0C"/>
    <w:rsid w:val="001A2B68"/>
    <w:rsid w:val="001A2DB8"/>
    <w:rsid w:val="001A34A6"/>
    <w:rsid w:val="001A3FEC"/>
    <w:rsid w:val="001A6653"/>
    <w:rsid w:val="001A69FD"/>
    <w:rsid w:val="001A7669"/>
    <w:rsid w:val="001A7B10"/>
    <w:rsid w:val="001B0EE5"/>
    <w:rsid w:val="001B1C9A"/>
    <w:rsid w:val="001B1D91"/>
    <w:rsid w:val="001B298F"/>
    <w:rsid w:val="001B2B72"/>
    <w:rsid w:val="001B2D2B"/>
    <w:rsid w:val="001B30D3"/>
    <w:rsid w:val="001B3824"/>
    <w:rsid w:val="001B5E8A"/>
    <w:rsid w:val="001B7770"/>
    <w:rsid w:val="001B7E0E"/>
    <w:rsid w:val="001C03CF"/>
    <w:rsid w:val="001C21D5"/>
    <w:rsid w:val="001C276C"/>
    <w:rsid w:val="001C2CB8"/>
    <w:rsid w:val="001C32A7"/>
    <w:rsid w:val="001C4384"/>
    <w:rsid w:val="001C573E"/>
    <w:rsid w:val="001C7B40"/>
    <w:rsid w:val="001D0ECF"/>
    <w:rsid w:val="001D1CE4"/>
    <w:rsid w:val="001D271A"/>
    <w:rsid w:val="001D29AC"/>
    <w:rsid w:val="001D2F14"/>
    <w:rsid w:val="001D39D3"/>
    <w:rsid w:val="001D3CEE"/>
    <w:rsid w:val="001D3F2E"/>
    <w:rsid w:val="001D4B25"/>
    <w:rsid w:val="001D5DDC"/>
    <w:rsid w:val="001D5FE9"/>
    <w:rsid w:val="001D76E6"/>
    <w:rsid w:val="001D7A02"/>
    <w:rsid w:val="001E0864"/>
    <w:rsid w:val="001E13A5"/>
    <w:rsid w:val="001E148E"/>
    <w:rsid w:val="001E1D89"/>
    <w:rsid w:val="001E2A2C"/>
    <w:rsid w:val="001E3712"/>
    <w:rsid w:val="001E3B52"/>
    <w:rsid w:val="001E7663"/>
    <w:rsid w:val="001E7E17"/>
    <w:rsid w:val="001F00D2"/>
    <w:rsid w:val="001F06BC"/>
    <w:rsid w:val="001F0FEC"/>
    <w:rsid w:val="001F1ACB"/>
    <w:rsid w:val="001F2208"/>
    <w:rsid w:val="001F2607"/>
    <w:rsid w:val="001F2650"/>
    <w:rsid w:val="001F3283"/>
    <w:rsid w:val="001F3364"/>
    <w:rsid w:val="001F42CA"/>
    <w:rsid w:val="001F4481"/>
    <w:rsid w:val="001F547D"/>
    <w:rsid w:val="001F5AC3"/>
    <w:rsid w:val="001F5D36"/>
    <w:rsid w:val="001F6548"/>
    <w:rsid w:val="001F69BA"/>
    <w:rsid w:val="0020088F"/>
    <w:rsid w:val="00201837"/>
    <w:rsid w:val="002038A5"/>
    <w:rsid w:val="002059DD"/>
    <w:rsid w:val="00212B72"/>
    <w:rsid w:val="002139EF"/>
    <w:rsid w:val="00213FAA"/>
    <w:rsid w:val="00214010"/>
    <w:rsid w:val="002168D5"/>
    <w:rsid w:val="00216A28"/>
    <w:rsid w:val="0022035B"/>
    <w:rsid w:val="00220474"/>
    <w:rsid w:val="00220DE5"/>
    <w:rsid w:val="002230B6"/>
    <w:rsid w:val="00225406"/>
    <w:rsid w:val="00225BBC"/>
    <w:rsid w:val="0023148C"/>
    <w:rsid w:val="002355E7"/>
    <w:rsid w:val="00235952"/>
    <w:rsid w:val="0024037D"/>
    <w:rsid w:val="0024136F"/>
    <w:rsid w:val="00242040"/>
    <w:rsid w:val="0024209D"/>
    <w:rsid w:val="00242939"/>
    <w:rsid w:val="00243AAA"/>
    <w:rsid w:val="00243BE9"/>
    <w:rsid w:val="00244C34"/>
    <w:rsid w:val="00245106"/>
    <w:rsid w:val="0024577D"/>
    <w:rsid w:val="00246214"/>
    <w:rsid w:val="0024666A"/>
    <w:rsid w:val="002471EA"/>
    <w:rsid w:val="00247438"/>
    <w:rsid w:val="002474DF"/>
    <w:rsid w:val="00247746"/>
    <w:rsid w:val="00250423"/>
    <w:rsid w:val="00250AC7"/>
    <w:rsid w:val="0025115C"/>
    <w:rsid w:val="002514C1"/>
    <w:rsid w:val="0025218A"/>
    <w:rsid w:val="00253411"/>
    <w:rsid w:val="002544B6"/>
    <w:rsid w:val="00254A8E"/>
    <w:rsid w:val="002556A8"/>
    <w:rsid w:val="00256372"/>
    <w:rsid w:val="002568F0"/>
    <w:rsid w:val="00257723"/>
    <w:rsid w:val="00260A95"/>
    <w:rsid w:val="002617CE"/>
    <w:rsid w:val="00261A92"/>
    <w:rsid w:val="00262551"/>
    <w:rsid w:val="00264012"/>
    <w:rsid w:val="002649DF"/>
    <w:rsid w:val="00266F56"/>
    <w:rsid w:val="002672F2"/>
    <w:rsid w:val="00267637"/>
    <w:rsid w:val="00270035"/>
    <w:rsid w:val="002707C7"/>
    <w:rsid w:val="00271932"/>
    <w:rsid w:val="00272BC8"/>
    <w:rsid w:val="00275E9B"/>
    <w:rsid w:val="00275FAC"/>
    <w:rsid w:val="00276884"/>
    <w:rsid w:val="00277544"/>
    <w:rsid w:val="002804B8"/>
    <w:rsid w:val="00280786"/>
    <w:rsid w:val="002807DF"/>
    <w:rsid w:val="00281B54"/>
    <w:rsid w:val="00282BC8"/>
    <w:rsid w:val="002839FC"/>
    <w:rsid w:val="00284850"/>
    <w:rsid w:val="00284CEC"/>
    <w:rsid w:val="00285EC3"/>
    <w:rsid w:val="002874CF"/>
    <w:rsid w:val="002879AF"/>
    <w:rsid w:val="002905F3"/>
    <w:rsid w:val="0029082E"/>
    <w:rsid w:val="002908F1"/>
    <w:rsid w:val="00290D0E"/>
    <w:rsid w:val="002911FA"/>
    <w:rsid w:val="00291437"/>
    <w:rsid w:val="002916B1"/>
    <w:rsid w:val="00291E1B"/>
    <w:rsid w:val="00291E42"/>
    <w:rsid w:val="00291E6E"/>
    <w:rsid w:val="00292775"/>
    <w:rsid w:val="00292912"/>
    <w:rsid w:val="002934F2"/>
    <w:rsid w:val="0029400E"/>
    <w:rsid w:val="00294118"/>
    <w:rsid w:val="00296769"/>
    <w:rsid w:val="002967AF"/>
    <w:rsid w:val="00296C3F"/>
    <w:rsid w:val="0029739D"/>
    <w:rsid w:val="002974CD"/>
    <w:rsid w:val="002A02C2"/>
    <w:rsid w:val="002A0DA6"/>
    <w:rsid w:val="002A14F4"/>
    <w:rsid w:val="002A166E"/>
    <w:rsid w:val="002A1741"/>
    <w:rsid w:val="002A17A0"/>
    <w:rsid w:val="002A1E76"/>
    <w:rsid w:val="002A208F"/>
    <w:rsid w:val="002A2F2E"/>
    <w:rsid w:val="002A3A25"/>
    <w:rsid w:val="002A3B3A"/>
    <w:rsid w:val="002A669D"/>
    <w:rsid w:val="002A6DCC"/>
    <w:rsid w:val="002A7606"/>
    <w:rsid w:val="002B08AD"/>
    <w:rsid w:val="002B0D43"/>
    <w:rsid w:val="002B1FEB"/>
    <w:rsid w:val="002B239C"/>
    <w:rsid w:val="002B35FD"/>
    <w:rsid w:val="002B36DC"/>
    <w:rsid w:val="002B39ED"/>
    <w:rsid w:val="002B411E"/>
    <w:rsid w:val="002B45C3"/>
    <w:rsid w:val="002B612C"/>
    <w:rsid w:val="002B69D5"/>
    <w:rsid w:val="002B6C12"/>
    <w:rsid w:val="002B6E15"/>
    <w:rsid w:val="002B7884"/>
    <w:rsid w:val="002C255F"/>
    <w:rsid w:val="002C2731"/>
    <w:rsid w:val="002C34F6"/>
    <w:rsid w:val="002C365D"/>
    <w:rsid w:val="002C414B"/>
    <w:rsid w:val="002C494F"/>
    <w:rsid w:val="002C4DF2"/>
    <w:rsid w:val="002C5BBA"/>
    <w:rsid w:val="002C7172"/>
    <w:rsid w:val="002C7CAF"/>
    <w:rsid w:val="002C7DD4"/>
    <w:rsid w:val="002D032A"/>
    <w:rsid w:val="002D0494"/>
    <w:rsid w:val="002D0850"/>
    <w:rsid w:val="002D0BEA"/>
    <w:rsid w:val="002D1218"/>
    <w:rsid w:val="002D1B60"/>
    <w:rsid w:val="002D1F21"/>
    <w:rsid w:val="002D35DA"/>
    <w:rsid w:val="002D39CE"/>
    <w:rsid w:val="002D499B"/>
    <w:rsid w:val="002D4B9B"/>
    <w:rsid w:val="002D4DD6"/>
    <w:rsid w:val="002D4F1C"/>
    <w:rsid w:val="002D6013"/>
    <w:rsid w:val="002D6489"/>
    <w:rsid w:val="002D7594"/>
    <w:rsid w:val="002E0769"/>
    <w:rsid w:val="002E26D0"/>
    <w:rsid w:val="002E2AA2"/>
    <w:rsid w:val="002E2B9E"/>
    <w:rsid w:val="002E3644"/>
    <w:rsid w:val="002E364C"/>
    <w:rsid w:val="002E3F91"/>
    <w:rsid w:val="002E485B"/>
    <w:rsid w:val="002E5083"/>
    <w:rsid w:val="002E546D"/>
    <w:rsid w:val="002E58C5"/>
    <w:rsid w:val="002E5B86"/>
    <w:rsid w:val="002E5F43"/>
    <w:rsid w:val="002E6520"/>
    <w:rsid w:val="002E65C2"/>
    <w:rsid w:val="002E74B4"/>
    <w:rsid w:val="002E7698"/>
    <w:rsid w:val="002F10DD"/>
    <w:rsid w:val="002F117F"/>
    <w:rsid w:val="002F2500"/>
    <w:rsid w:val="002F2A57"/>
    <w:rsid w:val="002F310C"/>
    <w:rsid w:val="002F3783"/>
    <w:rsid w:val="002F4060"/>
    <w:rsid w:val="002F4095"/>
    <w:rsid w:val="002F4330"/>
    <w:rsid w:val="002F444A"/>
    <w:rsid w:val="002F4518"/>
    <w:rsid w:val="002F49B8"/>
    <w:rsid w:val="002F4E51"/>
    <w:rsid w:val="002F6A16"/>
    <w:rsid w:val="002F763B"/>
    <w:rsid w:val="002F7699"/>
    <w:rsid w:val="003000B6"/>
    <w:rsid w:val="00300D79"/>
    <w:rsid w:val="00301A64"/>
    <w:rsid w:val="00302606"/>
    <w:rsid w:val="00302C05"/>
    <w:rsid w:val="003039B6"/>
    <w:rsid w:val="00303DDC"/>
    <w:rsid w:val="0030766A"/>
    <w:rsid w:val="00307ADA"/>
    <w:rsid w:val="00307F98"/>
    <w:rsid w:val="003100E5"/>
    <w:rsid w:val="0031087C"/>
    <w:rsid w:val="00310D29"/>
    <w:rsid w:val="00311218"/>
    <w:rsid w:val="003114D7"/>
    <w:rsid w:val="003116AF"/>
    <w:rsid w:val="00311D59"/>
    <w:rsid w:val="003126F3"/>
    <w:rsid w:val="00312971"/>
    <w:rsid w:val="00313100"/>
    <w:rsid w:val="003134FB"/>
    <w:rsid w:val="00313F13"/>
    <w:rsid w:val="003146CE"/>
    <w:rsid w:val="00314A13"/>
    <w:rsid w:val="00315C5D"/>
    <w:rsid w:val="003161F2"/>
    <w:rsid w:val="003161FE"/>
    <w:rsid w:val="0031639A"/>
    <w:rsid w:val="00316D47"/>
    <w:rsid w:val="0032028F"/>
    <w:rsid w:val="00320DA6"/>
    <w:rsid w:val="00321792"/>
    <w:rsid w:val="00321815"/>
    <w:rsid w:val="003220C2"/>
    <w:rsid w:val="00322AD7"/>
    <w:rsid w:val="00322E0E"/>
    <w:rsid w:val="00322F69"/>
    <w:rsid w:val="00323A5B"/>
    <w:rsid w:val="00323BFD"/>
    <w:rsid w:val="003243A2"/>
    <w:rsid w:val="00325034"/>
    <w:rsid w:val="00326295"/>
    <w:rsid w:val="00326A71"/>
    <w:rsid w:val="00326D0E"/>
    <w:rsid w:val="00326DFB"/>
    <w:rsid w:val="003273F4"/>
    <w:rsid w:val="00327CC2"/>
    <w:rsid w:val="003301BC"/>
    <w:rsid w:val="00330476"/>
    <w:rsid w:val="003325E8"/>
    <w:rsid w:val="00333974"/>
    <w:rsid w:val="00333A4B"/>
    <w:rsid w:val="00333B07"/>
    <w:rsid w:val="003341A6"/>
    <w:rsid w:val="00334795"/>
    <w:rsid w:val="00335D59"/>
    <w:rsid w:val="00336710"/>
    <w:rsid w:val="00336F31"/>
    <w:rsid w:val="003401D8"/>
    <w:rsid w:val="00341148"/>
    <w:rsid w:val="00341714"/>
    <w:rsid w:val="00341F2F"/>
    <w:rsid w:val="003421E5"/>
    <w:rsid w:val="003426A3"/>
    <w:rsid w:val="00342804"/>
    <w:rsid w:val="003429DD"/>
    <w:rsid w:val="003439F2"/>
    <w:rsid w:val="00343BD0"/>
    <w:rsid w:val="00344880"/>
    <w:rsid w:val="0034550B"/>
    <w:rsid w:val="00345F09"/>
    <w:rsid w:val="00346766"/>
    <w:rsid w:val="0035100E"/>
    <w:rsid w:val="00351285"/>
    <w:rsid w:val="0035149C"/>
    <w:rsid w:val="00351F31"/>
    <w:rsid w:val="00352787"/>
    <w:rsid w:val="0035363B"/>
    <w:rsid w:val="00353C5A"/>
    <w:rsid w:val="00353DDF"/>
    <w:rsid w:val="00354DE0"/>
    <w:rsid w:val="0035524F"/>
    <w:rsid w:val="003558D0"/>
    <w:rsid w:val="003558F3"/>
    <w:rsid w:val="003567F5"/>
    <w:rsid w:val="00356947"/>
    <w:rsid w:val="00356A22"/>
    <w:rsid w:val="00356BD5"/>
    <w:rsid w:val="00357C82"/>
    <w:rsid w:val="003601F6"/>
    <w:rsid w:val="003607F0"/>
    <w:rsid w:val="003608BB"/>
    <w:rsid w:val="003609B2"/>
    <w:rsid w:val="00360BDA"/>
    <w:rsid w:val="00360F83"/>
    <w:rsid w:val="00361452"/>
    <w:rsid w:val="00361F31"/>
    <w:rsid w:val="003623FB"/>
    <w:rsid w:val="00362917"/>
    <w:rsid w:val="00362992"/>
    <w:rsid w:val="00363462"/>
    <w:rsid w:val="00363FB7"/>
    <w:rsid w:val="00364084"/>
    <w:rsid w:val="0036439C"/>
    <w:rsid w:val="003646E2"/>
    <w:rsid w:val="00365833"/>
    <w:rsid w:val="00366991"/>
    <w:rsid w:val="003669D1"/>
    <w:rsid w:val="0036719D"/>
    <w:rsid w:val="003673A0"/>
    <w:rsid w:val="003713FC"/>
    <w:rsid w:val="00372420"/>
    <w:rsid w:val="00372A2C"/>
    <w:rsid w:val="00372EE8"/>
    <w:rsid w:val="00372FEB"/>
    <w:rsid w:val="00373CD0"/>
    <w:rsid w:val="0037425D"/>
    <w:rsid w:val="003746B8"/>
    <w:rsid w:val="00374F34"/>
    <w:rsid w:val="00375B7E"/>
    <w:rsid w:val="003764AB"/>
    <w:rsid w:val="0037682C"/>
    <w:rsid w:val="003768F1"/>
    <w:rsid w:val="00377C91"/>
    <w:rsid w:val="003807C3"/>
    <w:rsid w:val="00380D36"/>
    <w:rsid w:val="00381BE8"/>
    <w:rsid w:val="00381F46"/>
    <w:rsid w:val="003837E4"/>
    <w:rsid w:val="00383CD5"/>
    <w:rsid w:val="00384544"/>
    <w:rsid w:val="00384F22"/>
    <w:rsid w:val="00385B08"/>
    <w:rsid w:val="00386853"/>
    <w:rsid w:val="00386C46"/>
    <w:rsid w:val="003872F2"/>
    <w:rsid w:val="00387A30"/>
    <w:rsid w:val="00387ED5"/>
    <w:rsid w:val="00387FC3"/>
    <w:rsid w:val="00390591"/>
    <w:rsid w:val="00390777"/>
    <w:rsid w:val="0039326E"/>
    <w:rsid w:val="003936C0"/>
    <w:rsid w:val="00393DD1"/>
    <w:rsid w:val="003944B4"/>
    <w:rsid w:val="00394518"/>
    <w:rsid w:val="0039599E"/>
    <w:rsid w:val="00396396"/>
    <w:rsid w:val="00396754"/>
    <w:rsid w:val="003A04A8"/>
    <w:rsid w:val="003A119D"/>
    <w:rsid w:val="003A1304"/>
    <w:rsid w:val="003A14AE"/>
    <w:rsid w:val="003A1AC9"/>
    <w:rsid w:val="003A1F13"/>
    <w:rsid w:val="003A258A"/>
    <w:rsid w:val="003A3651"/>
    <w:rsid w:val="003A3DC4"/>
    <w:rsid w:val="003A4CCA"/>
    <w:rsid w:val="003A4D5E"/>
    <w:rsid w:val="003A4D93"/>
    <w:rsid w:val="003A68D0"/>
    <w:rsid w:val="003A78AD"/>
    <w:rsid w:val="003B1234"/>
    <w:rsid w:val="003B301F"/>
    <w:rsid w:val="003B3A1F"/>
    <w:rsid w:val="003B44BB"/>
    <w:rsid w:val="003B48B1"/>
    <w:rsid w:val="003B6433"/>
    <w:rsid w:val="003B6595"/>
    <w:rsid w:val="003B7187"/>
    <w:rsid w:val="003C0C60"/>
    <w:rsid w:val="003C115B"/>
    <w:rsid w:val="003C1AE8"/>
    <w:rsid w:val="003C1C0E"/>
    <w:rsid w:val="003C3984"/>
    <w:rsid w:val="003C3AA4"/>
    <w:rsid w:val="003C4419"/>
    <w:rsid w:val="003C627C"/>
    <w:rsid w:val="003C7C61"/>
    <w:rsid w:val="003D0F74"/>
    <w:rsid w:val="003D2035"/>
    <w:rsid w:val="003D3A80"/>
    <w:rsid w:val="003D3CCE"/>
    <w:rsid w:val="003D49BE"/>
    <w:rsid w:val="003D4D0A"/>
    <w:rsid w:val="003D5162"/>
    <w:rsid w:val="003D5670"/>
    <w:rsid w:val="003D7CF0"/>
    <w:rsid w:val="003E0811"/>
    <w:rsid w:val="003E12BC"/>
    <w:rsid w:val="003E148E"/>
    <w:rsid w:val="003E1B83"/>
    <w:rsid w:val="003E282B"/>
    <w:rsid w:val="003E34C9"/>
    <w:rsid w:val="003E4F08"/>
    <w:rsid w:val="003E5AAE"/>
    <w:rsid w:val="003E6762"/>
    <w:rsid w:val="003E7655"/>
    <w:rsid w:val="003E7E67"/>
    <w:rsid w:val="003F0217"/>
    <w:rsid w:val="003F0707"/>
    <w:rsid w:val="003F1883"/>
    <w:rsid w:val="003F1B51"/>
    <w:rsid w:val="003F23A8"/>
    <w:rsid w:val="003F2C68"/>
    <w:rsid w:val="003F3861"/>
    <w:rsid w:val="003F425E"/>
    <w:rsid w:val="003F4261"/>
    <w:rsid w:val="003F4270"/>
    <w:rsid w:val="003F42AE"/>
    <w:rsid w:val="003F4BA1"/>
    <w:rsid w:val="003F5DEF"/>
    <w:rsid w:val="003F68FA"/>
    <w:rsid w:val="003F6FA3"/>
    <w:rsid w:val="003F7C2C"/>
    <w:rsid w:val="004005D4"/>
    <w:rsid w:val="0040063E"/>
    <w:rsid w:val="00400923"/>
    <w:rsid w:val="00400B8C"/>
    <w:rsid w:val="00401B36"/>
    <w:rsid w:val="00401C1A"/>
    <w:rsid w:val="00402415"/>
    <w:rsid w:val="00403392"/>
    <w:rsid w:val="00403799"/>
    <w:rsid w:val="00403B96"/>
    <w:rsid w:val="0040498D"/>
    <w:rsid w:val="00405210"/>
    <w:rsid w:val="00405584"/>
    <w:rsid w:val="00405BC7"/>
    <w:rsid w:val="00406538"/>
    <w:rsid w:val="00406E19"/>
    <w:rsid w:val="00407268"/>
    <w:rsid w:val="00407684"/>
    <w:rsid w:val="00407F7E"/>
    <w:rsid w:val="00410200"/>
    <w:rsid w:val="00411CAE"/>
    <w:rsid w:val="00412311"/>
    <w:rsid w:val="00413360"/>
    <w:rsid w:val="00413D3A"/>
    <w:rsid w:val="00414C21"/>
    <w:rsid w:val="00414CBD"/>
    <w:rsid w:val="00416BD1"/>
    <w:rsid w:val="00417141"/>
    <w:rsid w:val="00417E8E"/>
    <w:rsid w:val="00420D89"/>
    <w:rsid w:val="00420E93"/>
    <w:rsid w:val="00421296"/>
    <w:rsid w:val="0042259F"/>
    <w:rsid w:val="004234E6"/>
    <w:rsid w:val="00423755"/>
    <w:rsid w:val="00423F34"/>
    <w:rsid w:val="004249ED"/>
    <w:rsid w:val="00425AFD"/>
    <w:rsid w:val="00427184"/>
    <w:rsid w:val="00427BF2"/>
    <w:rsid w:val="00427DC7"/>
    <w:rsid w:val="004302BB"/>
    <w:rsid w:val="00430A14"/>
    <w:rsid w:val="0043110F"/>
    <w:rsid w:val="004313DE"/>
    <w:rsid w:val="00433A6A"/>
    <w:rsid w:val="0043453C"/>
    <w:rsid w:val="004350A3"/>
    <w:rsid w:val="004350AE"/>
    <w:rsid w:val="00436540"/>
    <w:rsid w:val="004376EA"/>
    <w:rsid w:val="004407DF"/>
    <w:rsid w:val="00440A53"/>
    <w:rsid w:val="004417B0"/>
    <w:rsid w:val="004431E7"/>
    <w:rsid w:val="004443A3"/>
    <w:rsid w:val="00444AC5"/>
    <w:rsid w:val="00445372"/>
    <w:rsid w:val="0044738E"/>
    <w:rsid w:val="0045003F"/>
    <w:rsid w:val="004507F2"/>
    <w:rsid w:val="004509BD"/>
    <w:rsid w:val="00450EF7"/>
    <w:rsid w:val="00451640"/>
    <w:rsid w:val="00451C52"/>
    <w:rsid w:val="00451C86"/>
    <w:rsid w:val="00453407"/>
    <w:rsid w:val="00453719"/>
    <w:rsid w:val="0045371C"/>
    <w:rsid w:val="00453E7D"/>
    <w:rsid w:val="00455312"/>
    <w:rsid w:val="00456DE6"/>
    <w:rsid w:val="004575A1"/>
    <w:rsid w:val="00457AA5"/>
    <w:rsid w:val="00460028"/>
    <w:rsid w:val="00460C79"/>
    <w:rsid w:val="00460FDB"/>
    <w:rsid w:val="004612E9"/>
    <w:rsid w:val="0046226D"/>
    <w:rsid w:val="00462ED7"/>
    <w:rsid w:val="0046390A"/>
    <w:rsid w:val="00463B93"/>
    <w:rsid w:val="00463D32"/>
    <w:rsid w:val="00464BD8"/>
    <w:rsid w:val="00464C47"/>
    <w:rsid w:val="00465BFD"/>
    <w:rsid w:val="004661CA"/>
    <w:rsid w:val="00466A12"/>
    <w:rsid w:val="004678D6"/>
    <w:rsid w:val="00467FDD"/>
    <w:rsid w:val="004717C7"/>
    <w:rsid w:val="00471AB9"/>
    <w:rsid w:val="00472618"/>
    <w:rsid w:val="004726DB"/>
    <w:rsid w:val="00472F82"/>
    <w:rsid w:val="004739E7"/>
    <w:rsid w:val="00473C48"/>
    <w:rsid w:val="004741E4"/>
    <w:rsid w:val="00474C31"/>
    <w:rsid w:val="00474E07"/>
    <w:rsid w:val="0047776B"/>
    <w:rsid w:val="0048001E"/>
    <w:rsid w:val="004802E3"/>
    <w:rsid w:val="00481E7E"/>
    <w:rsid w:val="0048331E"/>
    <w:rsid w:val="0048390D"/>
    <w:rsid w:val="00483D8D"/>
    <w:rsid w:val="0048443C"/>
    <w:rsid w:val="00484532"/>
    <w:rsid w:val="00484D41"/>
    <w:rsid w:val="004853E8"/>
    <w:rsid w:val="00487A4C"/>
    <w:rsid w:val="004906C1"/>
    <w:rsid w:val="00492BD3"/>
    <w:rsid w:val="00492F32"/>
    <w:rsid w:val="00493126"/>
    <w:rsid w:val="004932CB"/>
    <w:rsid w:val="00493527"/>
    <w:rsid w:val="004938EF"/>
    <w:rsid w:val="0049397A"/>
    <w:rsid w:val="00493D5B"/>
    <w:rsid w:val="004946A9"/>
    <w:rsid w:val="004962E8"/>
    <w:rsid w:val="004A0D9A"/>
    <w:rsid w:val="004A0F1B"/>
    <w:rsid w:val="004A1759"/>
    <w:rsid w:val="004A2631"/>
    <w:rsid w:val="004A2686"/>
    <w:rsid w:val="004A2927"/>
    <w:rsid w:val="004A5E8D"/>
    <w:rsid w:val="004A6428"/>
    <w:rsid w:val="004A6E43"/>
    <w:rsid w:val="004A768C"/>
    <w:rsid w:val="004A769F"/>
    <w:rsid w:val="004B03E6"/>
    <w:rsid w:val="004B0E1D"/>
    <w:rsid w:val="004B1471"/>
    <w:rsid w:val="004B191D"/>
    <w:rsid w:val="004B1C86"/>
    <w:rsid w:val="004B2AD3"/>
    <w:rsid w:val="004B3CA4"/>
    <w:rsid w:val="004B3CE6"/>
    <w:rsid w:val="004B3D48"/>
    <w:rsid w:val="004B420E"/>
    <w:rsid w:val="004B42CC"/>
    <w:rsid w:val="004B4E53"/>
    <w:rsid w:val="004B51B6"/>
    <w:rsid w:val="004B5A9B"/>
    <w:rsid w:val="004B6547"/>
    <w:rsid w:val="004B6E58"/>
    <w:rsid w:val="004B757B"/>
    <w:rsid w:val="004C03FA"/>
    <w:rsid w:val="004C2149"/>
    <w:rsid w:val="004C2798"/>
    <w:rsid w:val="004C2FF7"/>
    <w:rsid w:val="004C3141"/>
    <w:rsid w:val="004C3877"/>
    <w:rsid w:val="004C38FB"/>
    <w:rsid w:val="004C47D1"/>
    <w:rsid w:val="004C4E35"/>
    <w:rsid w:val="004C51BE"/>
    <w:rsid w:val="004C59AA"/>
    <w:rsid w:val="004C6706"/>
    <w:rsid w:val="004C789B"/>
    <w:rsid w:val="004D0908"/>
    <w:rsid w:val="004D10B3"/>
    <w:rsid w:val="004D1C2B"/>
    <w:rsid w:val="004D22F3"/>
    <w:rsid w:val="004D2E54"/>
    <w:rsid w:val="004D3D41"/>
    <w:rsid w:val="004D475F"/>
    <w:rsid w:val="004D53CA"/>
    <w:rsid w:val="004D581E"/>
    <w:rsid w:val="004D6215"/>
    <w:rsid w:val="004D62EE"/>
    <w:rsid w:val="004D788D"/>
    <w:rsid w:val="004E0084"/>
    <w:rsid w:val="004E03D1"/>
    <w:rsid w:val="004E26E0"/>
    <w:rsid w:val="004E3CDB"/>
    <w:rsid w:val="004E424E"/>
    <w:rsid w:val="004E4503"/>
    <w:rsid w:val="004E4624"/>
    <w:rsid w:val="004E4AA9"/>
    <w:rsid w:val="004E4FA5"/>
    <w:rsid w:val="004E6925"/>
    <w:rsid w:val="004E6A6C"/>
    <w:rsid w:val="004E7005"/>
    <w:rsid w:val="004E7D85"/>
    <w:rsid w:val="004E7DBC"/>
    <w:rsid w:val="004E7FFB"/>
    <w:rsid w:val="004F0F94"/>
    <w:rsid w:val="004F1557"/>
    <w:rsid w:val="004F2492"/>
    <w:rsid w:val="004F2A27"/>
    <w:rsid w:val="004F3055"/>
    <w:rsid w:val="004F42E0"/>
    <w:rsid w:val="004F5099"/>
    <w:rsid w:val="004F5BC7"/>
    <w:rsid w:val="004F5F7B"/>
    <w:rsid w:val="004F629D"/>
    <w:rsid w:val="004F69EC"/>
    <w:rsid w:val="005002CA"/>
    <w:rsid w:val="00500420"/>
    <w:rsid w:val="00500D5F"/>
    <w:rsid w:val="0050283B"/>
    <w:rsid w:val="00503DD6"/>
    <w:rsid w:val="00505074"/>
    <w:rsid w:val="00506CEF"/>
    <w:rsid w:val="005072B7"/>
    <w:rsid w:val="0051135C"/>
    <w:rsid w:val="005115A5"/>
    <w:rsid w:val="005116C5"/>
    <w:rsid w:val="0051182A"/>
    <w:rsid w:val="005124DC"/>
    <w:rsid w:val="00512F31"/>
    <w:rsid w:val="005130DA"/>
    <w:rsid w:val="005134D4"/>
    <w:rsid w:val="00513B3E"/>
    <w:rsid w:val="00513B9E"/>
    <w:rsid w:val="00513F86"/>
    <w:rsid w:val="005177FA"/>
    <w:rsid w:val="0052063E"/>
    <w:rsid w:val="005216F9"/>
    <w:rsid w:val="00521ACD"/>
    <w:rsid w:val="00521E64"/>
    <w:rsid w:val="00522454"/>
    <w:rsid w:val="00522633"/>
    <w:rsid w:val="00522D25"/>
    <w:rsid w:val="00522E4F"/>
    <w:rsid w:val="0052398D"/>
    <w:rsid w:val="005263D4"/>
    <w:rsid w:val="005309F4"/>
    <w:rsid w:val="00531E3A"/>
    <w:rsid w:val="0053345B"/>
    <w:rsid w:val="00534406"/>
    <w:rsid w:val="00534A01"/>
    <w:rsid w:val="00534BE7"/>
    <w:rsid w:val="00535105"/>
    <w:rsid w:val="00536597"/>
    <w:rsid w:val="0053747B"/>
    <w:rsid w:val="00541A75"/>
    <w:rsid w:val="00541EB1"/>
    <w:rsid w:val="0054313F"/>
    <w:rsid w:val="00543339"/>
    <w:rsid w:val="00543B46"/>
    <w:rsid w:val="0054486E"/>
    <w:rsid w:val="00545D98"/>
    <w:rsid w:val="00546608"/>
    <w:rsid w:val="00547209"/>
    <w:rsid w:val="005500FE"/>
    <w:rsid w:val="005511E8"/>
    <w:rsid w:val="005522B0"/>
    <w:rsid w:val="005530B2"/>
    <w:rsid w:val="00553569"/>
    <w:rsid w:val="00553DF4"/>
    <w:rsid w:val="00555676"/>
    <w:rsid w:val="00555F25"/>
    <w:rsid w:val="0055616C"/>
    <w:rsid w:val="00556917"/>
    <w:rsid w:val="00556C23"/>
    <w:rsid w:val="00556E29"/>
    <w:rsid w:val="0055705C"/>
    <w:rsid w:val="00557242"/>
    <w:rsid w:val="00557517"/>
    <w:rsid w:val="00560591"/>
    <w:rsid w:val="00561830"/>
    <w:rsid w:val="005618C5"/>
    <w:rsid w:val="00562A9F"/>
    <w:rsid w:val="00563595"/>
    <w:rsid w:val="0056394F"/>
    <w:rsid w:val="005639AC"/>
    <w:rsid w:val="0056503F"/>
    <w:rsid w:val="005650F4"/>
    <w:rsid w:val="00567775"/>
    <w:rsid w:val="00570166"/>
    <w:rsid w:val="00571049"/>
    <w:rsid w:val="00571D49"/>
    <w:rsid w:val="00571F50"/>
    <w:rsid w:val="00571FD8"/>
    <w:rsid w:val="005737A2"/>
    <w:rsid w:val="005739EB"/>
    <w:rsid w:val="005764D2"/>
    <w:rsid w:val="00576AD3"/>
    <w:rsid w:val="00576B32"/>
    <w:rsid w:val="0057734A"/>
    <w:rsid w:val="0057784C"/>
    <w:rsid w:val="005778CE"/>
    <w:rsid w:val="00577B29"/>
    <w:rsid w:val="00577F89"/>
    <w:rsid w:val="00582967"/>
    <w:rsid w:val="00582AD6"/>
    <w:rsid w:val="005831BD"/>
    <w:rsid w:val="005839B5"/>
    <w:rsid w:val="005845E4"/>
    <w:rsid w:val="00585AEC"/>
    <w:rsid w:val="005877BC"/>
    <w:rsid w:val="00587913"/>
    <w:rsid w:val="005904F8"/>
    <w:rsid w:val="005912A6"/>
    <w:rsid w:val="005916D2"/>
    <w:rsid w:val="00591E5E"/>
    <w:rsid w:val="00592760"/>
    <w:rsid w:val="00592AED"/>
    <w:rsid w:val="00593A37"/>
    <w:rsid w:val="005941C4"/>
    <w:rsid w:val="00594FA8"/>
    <w:rsid w:val="00595434"/>
    <w:rsid w:val="005957B1"/>
    <w:rsid w:val="0059590C"/>
    <w:rsid w:val="00596292"/>
    <w:rsid w:val="005977E4"/>
    <w:rsid w:val="00597C24"/>
    <w:rsid w:val="00597F3B"/>
    <w:rsid w:val="005A0457"/>
    <w:rsid w:val="005A1530"/>
    <w:rsid w:val="005A1651"/>
    <w:rsid w:val="005A16DD"/>
    <w:rsid w:val="005A2CFF"/>
    <w:rsid w:val="005A3807"/>
    <w:rsid w:val="005A43F9"/>
    <w:rsid w:val="005A49E9"/>
    <w:rsid w:val="005A4B7F"/>
    <w:rsid w:val="005A4E4A"/>
    <w:rsid w:val="005A4F0E"/>
    <w:rsid w:val="005A4FAC"/>
    <w:rsid w:val="005A5B83"/>
    <w:rsid w:val="005A5D41"/>
    <w:rsid w:val="005A6247"/>
    <w:rsid w:val="005A65EF"/>
    <w:rsid w:val="005A756E"/>
    <w:rsid w:val="005A7D5B"/>
    <w:rsid w:val="005B0CA5"/>
    <w:rsid w:val="005B0E1E"/>
    <w:rsid w:val="005B200C"/>
    <w:rsid w:val="005B2CFB"/>
    <w:rsid w:val="005B2FBE"/>
    <w:rsid w:val="005B338E"/>
    <w:rsid w:val="005B35F8"/>
    <w:rsid w:val="005B3BE8"/>
    <w:rsid w:val="005B40C5"/>
    <w:rsid w:val="005B4D33"/>
    <w:rsid w:val="005B5673"/>
    <w:rsid w:val="005B6B9D"/>
    <w:rsid w:val="005B75CB"/>
    <w:rsid w:val="005C00E5"/>
    <w:rsid w:val="005C037C"/>
    <w:rsid w:val="005C0919"/>
    <w:rsid w:val="005C0B90"/>
    <w:rsid w:val="005C0F5D"/>
    <w:rsid w:val="005C2DD2"/>
    <w:rsid w:val="005C325D"/>
    <w:rsid w:val="005C527D"/>
    <w:rsid w:val="005C5A49"/>
    <w:rsid w:val="005C626D"/>
    <w:rsid w:val="005C7340"/>
    <w:rsid w:val="005C7E66"/>
    <w:rsid w:val="005D0276"/>
    <w:rsid w:val="005D04B3"/>
    <w:rsid w:val="005D0778"/>
    <w:rsid w:val="005D1D47"/>
    <w:rsid w:val="005D21E9"/>
    <w:rsid w:val="005D35A5"/>
    <w:rsid w:val="005D3EA4"/>
    <w:rsid w:val="005D49BB"/>
    <w:rsid w:val="005D5295"/>
    <w:rsid w:val="005D56B4"/>
    <w:rsid w:val="005D5B67"/>
    <w:rsid w:val="005D5BAE"/>
    <w:rsid w:val="005D67D7"/>
    <w:rsid w:val="005D74FA"/>
    <w:rsid w:val="005D7819"/>
    <w:rsid w:val="005D781B"/>
    <w:rsid w:val="005E111E"/>
    <w:rsid w:val="005E2562"/>
    <w:rsid w:val="005E2C1F"/>
    <w:rsid w:val="005E2D94"/>
    <w:rsid w:val="005E353D"/>
    <w:rsid w:val="005E399B"/>
    <w:rsid w:val="005E615F"/>
    <w:rsid w:val="005E6BCE"/>
    <w:rsid w:val="005E7162"/>
    <w:rsid w:val="005E7297"/>
    <w:rsid w:val="005F0201"/>
    <w:rsid w:val="005F0206"/>
    <w:rsid w:val="005F14F2"/>
    <w:rsid w:val="005F1FC1"/>
    <w:rsid w:val="005F31C9"/>
    <w:rsid w:val="005F3677"/>
    <w:rsid w:val="005F38EF"/>
    <w:rsid w:val="005F477D"/>
    <w:rsid w:val="005F4C5D"/>
    <w:rsid w:val="005F4EB2"/>
    <w:rsid w:val="005F4ECC"/>
    <w:rsid w:val="006006F1"/>
    <w:rsid w:val="00602F21"/>
    <w:rsid w:val="00602F6E"/>
    <w:rsid w:val="0060353D"/>
    <w:rsid w:val="00603803"/>
    <w:rsid w:val="0060398C"/>
    <w:rsid w:val="00603E60"/>
    <w:rsid w:val="00604185"/>
    <w:rsid w:val="00605F55"/>
    <w:rsid w:val="006069E1"/>
    <w:rsid w:val="006076FE"/>
    <w:rsid w:val="00607902"/>
    <w:rsid w:val="006102F6"/>
    <w:rsid w:val="0061149D"/>
    <w:rsid w:val="00611DF7"/>
    <w:rsid w:val="006126CC"/>
    <w:rsid w:val="00613057"/>
    <w:rsid w:val="006134CC"/>
    <w:rsid w:val="00614966"/>
    <w:rsid w:val="006159CA"/>
    <w:rsid w:val="00615A53"/>
    <w:rsid w:val="00616C30"/>
    <w:rsid w:val="006170D6"/>
    <w:rsid w:val="006203B2"/>
    <w:rsid w:val="0062098B"/>
    <w:rsid w:val="006215B8"/>
    <w:rsid w:val="0062182C"/>
    <w:rsid w:val="006228FC"/>
    <w:rsid w:val="006236FE"/>
    <w:rsid w:val="00623F87"/>
    <w:rsid w:val="006243A2"/>
    <w:rsid w:val="006244CA"/>
    <w:rsid w:val="00624BB6"/>
    <w:rsid w:val="00624DBF"/>
    <w:rsid w:val="00627047"/>
    <w:rsid w:val="006301C7"/>
    <w:rsid w:val="006302D5"/>
    <w:rsid w:val="00630A16"/>
    <w:rsid w:val="00630BB1"/>
    <w:rsid w:val="00631659"/>
    <w:rsid w:val="00631917"/>
    <w:rsid w:val="00632000"/>
    <w:rsid w:val="0063251D"/>
    <w:rsid w:val="00632B1A"/>
    <w:rsid w:val="00633196"/>
    <w:rsid w:val="00633D41"/>
    <w:rsid w:val="00633DB7"/>
    <w:rsid w:val="00635481"/>
    <w:rsid w:val="00636042"/>
    <w:rsid w:val="00636514"/>
    <w:rsid w:val="00636EE0"/>
    <w:rsid w:val="00636F95"/>
    <w:rsid w:val="00640DBF"/>
    <w:rsid w:val="006420A5"/>
    <w:rsid w:val="00642BBC"/>
    <w:rsid w:val="00644A05"/>
    <w:rsid w:val="00645024"/>
    <w:rsid w:val="006450FB"/>
    <w:rsid w:val="006452CF"/>
    <w:rsid w:val="0064706C"/>
    <w:rsid w:val="00650098"/>
    <w:rsid w:val="0065129D"/>
    <w:rsid w:val="00651D8E"/>
    <w:rsid w:val="00652024"/>
    <w:rsid w:val="006533F2"/>
    <w:rsid w:val="00654AB6"/>
    <w:rsid w:val="006556CF"/>
    <w:rsid w:val="00656036"/>
    <w:rsid w:val="0065641D"/>
    <w:rsid w:val="00656701"/>
    <w:rsid w:val="00656781"/>
    <w:rsid w:val="00656917"/>
    <w:rsid w:val="00656CC9"/>
    <w:rsid w:val="00660E4E"/>
    <w:rsid w:val="00661AB5"/>
    <w:rsid w:val="00661EEE"/>
    <w:rsid w:val="00662940"/>
    <w:rsid w:val="00662A74"/>
    <w:rsid w:val="006635FD"/>
    <w:rsid w:val="00664405"/>
    <w:rsid w:val="0066555B"/>
    <w:rsid w:val="00666307"/>
    <w:rsid w:val="00667138"/>
    <w:rsid w:val="00670237"/>
    <w:rsid w:val="00670986"/>
    <w:rsid w:val="00670E97"/>
    <w:rsid w:val="006711B3"/>
    <w:rsid w:val="00671B5E"/>
    <w:rsid w:val="00672C75"/>
    <w:rsid w:val="00673F85"/>
    <w:rsid w:val="006746B4"/>
    <w:rsid w:val="006746F0"/>
    <w:rsid w:val="00674C2F"/>
    <w:rsid w:val="00674EC6"/>
    <w:rsid w:val="00676C2E"/>
    <w:rsid w:val="00676FE7"/>
    <w:rsid w:val="006807CE"/>
    <w:rsid w:val="0068285C"/>
    <w:rsid w:val="00683738"/>
    <w:rsid w:val="0068396F"/>
    <w:rsid w:val="00683A85"/>
    <w:rsid w:val="0068459F"/>
    <w:rsid w:val="00685A40"/>
    <w:rsid w:val="00685D50"/>
    <w:rsid w:val="00685F36"/>
    <w:rsid w:val="006861D6"/>
    <w:rsid w:val="0068628C"/>
    <w:rsid w:val="00686429"/>
    <w:rsid w:val="0068752B"/>
    <w:rsid w:val="006876E7"/>
    <w:rsid w:val="006912C8"/>
    <w:rsid w:val="006924ED"/>
    <w:rsid w:val="00692C33"/>
    <w:rsid w:val="006947E4"/>
    <w:rsid w:val="006948C6"/>
    <w:rsid w:val="006948FE"/>
    <w:rsid w:val="00695C6F"/>
    <w:rsid w:val="00697689"/>
    <w:rsid w:val="006A0068"/>
    <w:rsid w:val="006A1663"/>
    <w:rsid w:val="006A24C7"/>
    <w:rsid w:val="006A25BF"/>
    <w:rsid w:val="006A2AE1"/>
    <w:rsid w:val="006A3453"/>
    <w:rsid w:val="006A34C2"/>
    <w:rsid w:val="006A3521"/>
    <w:rsid w:val="006A3A3B"/>
    <w:rsid w:val="006A5D88"/>
    <w:rsid w:val="006A5F19"/>
    <w:rsid w:val="006A6373"/>
    <w:rsid w:val="006A64FB"/>
    <w:rsid w:val="006A6B8B"/>
    <w:rsid w:val="006A705E"/>
    <w:rsid w:val="006A7E54"/>
    <w:rsid w:val="006B0198"/>
    <w:rsid w:val="006B0548"/>
    <w:rsid w:val="006B058A"/>
    <w:rsid w:val="006B0B4A"/>
    <w:rsid w:val="006B0F1F"/>
    <w:rsid w:val="006B227C"/>
    <w:rsid w:val="006B3253"/>
    <w:rsid w:val="006B35B6"/>
    <w:rsid w:val="006B3B95"/>
    <w:rsid w:val="006B40F6"/>
    <w:rsid w:val="006B438E"/>
    <w:rsid w:val="006B5522"/>
    <w:rsid w:val="006B5F55"/>
    <w:rsid w:val="006B64E4"/>
    <w:rsid w:val="006B6642"/>
    <w:rsid w:val="006C011E"/>
    <w:rsid w:val="006C0700"/>
    <w:rsid w:val="006C0C66"/>
    <w:rsid w:val="006C0FA3"/>
    <w:rsid w:val="006C15E0"/>
    <w:rsid w:val="006C1B62"/>
    <w:rsid w:val="006C3356"/>
    <w:rsid w:val="006C40CA"/>
    <w:rsid w:val="006C4717"/>
    <w:rsid w:val="006C6EC9"/>
    <w:rsid w:val="006C7019"/>
    <w:rsid w:val="006C7F5F"/>
    <w:rsid w:val="006D0E3B"/>
    <w:rsid w:val="006D13DF"/>
    <w:rsid w:val="006D1BC5"/>
    <w:rsid w:val="006D2B95"/>
    <w:rsid w:val="006D2FB8"/>
    <w:rsid w:val="006D4327"/>
    <w:rsid w:val="006D43CC"/>
    <w:rsid w:val="006D4666"/>
    <w:rsid w:val="006D4C93"/>
    <w:rsid w:val="006D4DBC"/>
    <w:rsid w:val="006D53DA"/>
    <w:rsid w:val="006D578E"/>
    <w:rsid w:val="006D6201"/>
    <w:rsid w:val="006D643D"/>
    <w:rsid w:val="006D65E0"/>
    <w:rsid w:val="006E0737"/>
    <w:rsid w:val="006E11DE"/>
    <w:rsid w:val="006E1D0D"/>
    <w:rsid w:val="006E1D4B"/>
    <w:rsid w:val="006E3CBF"/>
    <w:rsid w:val="006E46B6"/>
    <w:rsid w:val="006E5269"/>
    <w:rsid w:val="006E5937"/>
    <w:rsid w:val="006E67A4"/>
    <w:rsid w:val="006E691D"/>
    <w:rsid w:val="006F0B87"/>
    <w:rsid w:val="006F0C96"/>
    <w:rsid w:val="006F11A0"/>
    <w:rsid w:val="006F198E"/>
    <w:rsid w:val="006F25ED"/>
    <w:rsid w:val="006F2965"/>
    <w:rsid w:val="006F2D1C"/>
    <w:rsid w:val="006F52E1"/>
    <w:rsid w:val="006F54AF"/>
    <w:rsid w:val="006F5880"/>
    <w:rsid w:val="006F6051"/>
    <w:rsid w:val="006F61D5"/>
    <w:rsid w:val="006F6BF6"/>
    <w:rsid w:val="006F7C2E"/>
    <w:rsid w:val="007017AA"/>
    <w:rsid w:val="00702122"/>
    <w:rsid w:val="00702C39"/>
    <w:rsid w:val="00702C8C"/>
    <w:rsid w:val="00703483"/>
    <w:rsid w:val="007038E2"/>
    <w:rsid w:val="00703A4F"/>
    <w:rsid w:val="00703C1E"/>
    <w:rsid w:val="00703E47"/>
    <w:rsid w:val="00704266"/>
    <w:rsid w:val="007042FB"/>
    <w:rsid w:val="0070484C"/>
    <w:rsid w:val="00704A2E"/>
    <w:rsid w:val="00704CA1"/>
    <w:rsid w:val="0070508A"/>
    <w:rsid w:val="00705A68"/>
    <w:rsid w:val="00707045"/>
    <w:rsid w:val="0070752F"/>
    <w:rsid w:val="00707761"/>
    <w:rsid w:val="00707CCC"/>
    <w:rsid w:val="00710300"/>
    <w:rsid w:val="007107D8"/>
    <w:rsid w:val="007122C5"/>
    <w:rsid w:val="0071246D"/>
    <w:rsid w:val="0071301F"/>
    <w:rsid w:val="00713327"/>
    <w:rsid w:val="00713399"/>
    <w:rsid w:val="00713B0E"/>
    <w:rsid w:val="00713B57"/>
    <w:rsid w:val="00714968"/>
    <w:rsid w:val="00714F40"/>
    <w:rsid w:val="00715417"/>
    <w:rsid w:val="0071588D"/>
    <w:rsid w:val="00715AFF"/>
    <w:rsid w:val="00717B48"/>
    <w:rsid w:val="007222FE"/>
    <w:rsid w:val="007239C1"/>
    <w:rsid w:val="00724351"/>
    <w:rsid w:val="00724B7F"/>
    <w:rsid w:val="007257F0"/>
    <w:rsid w:val="00725EEB"/>
    <w:rsid w:val="00727188"/>
    <w:rsid w:val="007271F5"/>
    <w:rsid w:val="00727A85"/>
    <w:rsid w:val="00730164"/>
    <w:rsid w:val="00731173"/>
    <w:rsid w:val="00731B5A"/>
    <w:rsid w:val="007320E6"/>
    <w:rsid w:val="00732B30"/>
    <w:rsid w:val="007330DA"/>
    <w:rsid w:val="00733B59"/>
    <w:rsid w:val="00735125"/>
    <w:rsid w:val="007371FD"/>
    <w:rsid w:val="007372EC"/>
    <w:rsid w:val="00740A45"/>
    <w:rsid w:val="00740C34"/>
    <w:rsid w:val="00740FF1"/>
    <w:rsid w:val="00741693"/>
    <w:rsid w:val="0074225D"/>
    <w:rsid w:val="00743635"/>
    <w:rsid w:val="007443C3"/>
    <w:rsid w:val="00745F18"/>
    <w:rsid w:val="007479DD"/>
    <w:rsid w:val="00750509"/>
    <w:rsid w:val="0075116D"/>
    <w:rsid w:val="00751578"/>
    <w:rsid w:val="007517A3"/>
    <w:rsid w:val="007517DE"/>
    <w:rsid w:val="00752290"/>
    <w:rsid w:val="0075249F"/>
    <w:rsid w:val="00752F55"/>
    <w:rsid w:val="007540DB"/>
    <w:rsid w:val="007553C8"/>
    <w:rsid w:val="007602B0"/>
    <w:rsid w:val="007617B2"/>
    <w:rsid w:val="0076201A"/>
    <w:rsid w:val="0076344B"/>
    <w:rsid w:val="00764E3A"/>
    <w:rsid w:val="007652BB"/>
    <w:rsid w:val="0076542B"/>
    <w:rsid w:val="00766098"/>
    <w:rsid w:val="00766111"/>
    <w:rsid w:val="0076641A"/>
    <w:rsid w:val="007665AB"/>
    <w:rsid w:val="0076686A"/>
    <w:rsid w:val="0076754E"/>
    <w:rsid w:val="00767CD1"/>
    <w:rsid w:val="00771ED5"/>
    <w:rsid w:val="00772044"/>
    <w:rsid w:val="00772ED5"/>
    <w:rsid w:val="007737D4"/>
    <w:rsid w:val="00774E12"/>
    <w:rsid w:val="00775094"/>
    <w:rsid w:val="007755D3"/>
    <w:rsid w:val="00775D03"/>
    <w:rsid w:val="00776035"/>
    <w:rsid w:val="007772D9"/>
    <w:rsid w:val="00777824"/>
    <w:rsid w:val="00777C04"/>
    <w:rsid w:val="00777EDA"/>
    <w:rsid w:val="00780193"/>
    <w:rsid w:val="00780947"/>
    <w:rsid w:val="00780C08"/>
    <w:rsid w:val="00780E37"/>
    <w:rsid w:val="00781CEE"/>
    <w:rsid w:val="00781F62"/>
    <w:rsid w:val="00782FF0"/>
    <w:rsid w:val="007831BE"/>
    <w:rsid w:val="00784216"/>
    <w:rsid w:val="007844AB"/>
    <w:rsid w:val="00785640"/>
    <w:rsid w:val="00785FEC"/>
    <w:rsid w:val="00786107"/>
    <w:rsid w:val="00786B86"/>
    <w:rsid w:val="00787678"/>
    <w:rsid w:val="00790506"/>
    <w:rsid w:val="007908E1"/>
    <w:rsid w:val="00790927"/>
    <w:rsid w:val="007919C6"/>
    <w:rsid w:val="007920BD"/>
    <w:rsid w:val="00792D5D"/>
    <w:rsid w:val="007934D3"/>
    <w:rsid w:val="00793CDA"/>
    <w:rsid w:val="00794CCD"/>
    <w:rsid w:val="00794DE0"/>
    <w:rsid w:val="00795959"/>
    <w:rsid w:val="00795EF7"/>
    <w:rsid w:val="007966B7"/>
    <w:rsid w:val="00797948"/>
    <w:rsid w:val="00797990"/>
    <w:rsid w:val="00797B63"/>
    <w:rsid w:val="007A19A5"/>
    <w:rsid w:val="007A44D6"/>
    <w:rsid w:val="007A4874"/>
    <w:rsid w:val="007A6DA9"/>
    <w:rsid w:val="007A70B2"/>
    <w:rsid w:val="007A7189"/>
    <w:rsid w:val="007A7B61"/>
    <w:rsid w:val="007B01A6"/>
    <w:rsid w:val="007B0A9E"/>
    <w:rsid w:val="007B0B4E"/>
    <w:rsid w:val="007B1683"/>
    <w:rsid w:val="007B1B60"/>
    <w:rsid w:val="007B41F1"/>
    <w:rsid w:val="007B5263"/>
    <w:rsid w:val="007B5731"/>
    <w:rsid w:val="007B580E"/>
    <w:rsid w:val="007B681E"/>
    <w:rsid w:val="007B7571"/>
    <w:rsid w:val="007B7786"/>
    <w:rsid w:val="007C1255"/>
    <w:rsid w:val="007C3A5E"/>
    <w:rsid w:val="007C4672"/>
    <w:rsid w:val="007C6488"/>
    <w:rsid w:val="007C754B"/>
    <w:rsid w:val="007D0049"/>
    <w:rsid w:val="007D028E"/>
    <w:rsid w:val="007D07AD"/>
    <w:rsid w:val="007D1A8D"/>
    <w:rsid w:val="007D1F64"/>
    <w:rsid w:val="007D26F8"/>
    <w:rsid w:val="007D481C"/>
    <w:rsid w:val="007D49EB"/>
    <w:rsid w:val="007D515A"/>
    <w:rsid w:val="007D58ED"/>
    <w:rsid w:val="007D5C9F"/>
    <w:rsid w:val="007D62FF"/>
    <w:rsid w:val="007D6C76"/>
    <w:rsid w:val="007D6E01"/>
    <w:rsid w:val="007D767F"/>
    <w:rsid w:val="007E2938"/>
    <w:rsid w:val="007E2E7E"/>
    <w:rsid w:val="007E35AD"/>
    <w:rsid w:val="007E5A5B"/>
    <w:rsid w:val="007E7163"/>
    <w:rsid w:val="007F024D"/>
    <w:rsid w:val="007F0B3D"/>
    <w:rsid w:val="007F0D0B"/>
    <w:rsid w:val="007F175D"/>
    <w:rsid w:val="007F256B"/>
    <w:rsid w:val="007F3EB5"/>
    <w:rsid w:val="007F450C"/>
    <w:rsid w:val="007F4C39"/>
    <w:rsid w:val="007F4C3C"/>
    <w:rsid w:val="007F5273"/>
    <w:rsid w:val="007F5985"/>
    <w:rsid w:val="007F683E"/>
    <w:rsid w:val="007F6F38"/>
    <w:rsid w:val="007F6F94"/>
    <w:rsid w:val="007F7275"/>
    <w:rsid w:val="007F7392"/>
    <w:rsid w:val="007F7405"/>
    <w:rsid w:val="00800E4E"/>
    <w:rsid w:val="008019AE"/>
    <w:rsid w:val="00801C1F"/>
    <w:rsid w:val="00801DC3"/>
    <w:rsid w:val="008027C6"/>
    <w:rsid w:val="00803858"/>
    <w:rsid w:val="00803B4A"/>
    <w:rsid w:val="0080404B"/>
    <w:rsid w:val="00804413"/>
    <w:rsid w:val="00804D5F"/>
    <w:rsid w:val="00804E32"/>
    <w:rsid w:val="008051E2"/>
    <w:rsid w:val="00805F71"/>
    <w:rsid w:val="0080718B"/>
    <w:rsid w:val="00807C51"/>
    <w:rsid w:val="00807ED9"/>
    <w:rsid w:val="00810173"/>
    <w:rsid w:val="008104F0"/>
    <w:rsid w:val="00811112"/>
    <w:rsid w:val="00812086"/>
    <w:rsid w:val="00812169"/>
    <w:rsid w:val="00812486"/>
    <w:rsid w:val="00812B51"/>
    <w:rsid w:val="00813DA9"/>
    <w:rsid w:val="008142F9"/>
    <w:rsid w:val="00814AB4"/>
    <w:rsid w:val="00816CD0"/>
    <w:rsid w:val="00816CD9"/>
    <w:rsid w:val="008174B8"/>
    <w:rsid w:val="0082013E"/>
    <w:rsid w:val="00820877"/>
    <w:rsid w:val="008217E6"/>
    <w:rsid w:val="008227F4"/>
    <w:rsid w:val="0082286B"/>
    <w:rsid w:val="0082344B"/>
    <w:rsid w:val="0082350A"/>
    <w:rsid w:val="00823745"/>
    <w:rsid w:val="0082425B"/>
    <w:rsid w:val="008248B4"/>
    <w:rsid w:val="00825F48"/>
    <w:rsid w:val="00826825"/>
    <w:rsid w:val="008269E1"/>
    <w:rsid w:val="0082716C"/>
    <w:rsid w:val="0082789D"/>
    <w:rsid w:val="008278A1"/>
    <w:rsid w:val="00827A25"/>
    <w:rsid w:val="008300F6"/>
    <w:rsid w:val="008304D3"/>
    <w:rsid w:val="008307CB"/>
    <w:rsid w:val="00831609"/>
    <w:rsid w:val="00832F5E"/>
    <w:rsid w:val="0083456D"/>
    <w:rsid w:val="008348E7"/>
    <w:rsid w:val="00834AA7"/>
    <w:rsid w:val="00834EB9"/>
    <w:rsid w:val="00835969"/>
    <w:rsid w:val="00836993"/>
    <w:rsid w:val="00836CF5"/>
    <w:rsid w:val="00840631"/>
    <w:rsid w:val="0084070F"/>
    <w:rsid w:val="00841088"/>
    <w:rsid w:val="008424FB"/>
    <w:rsid w:val="00842525"/>
    <w:rsid w:val="00842B9C"/>
    <w:rsid w:val="008435C9"/>
    <w:rsid w:val="008435E3"/>
    <w:rsid w:val="008441ED"/>
    <w:rsid w:val="0084432E"/>
    <w:rsid w:val="00845AF0"/>
    <w:rsid w:val="00846CD4"/>
    <w:rsid w:val="008478AC"/>
    <w:rsid w:val="00847EDE"/>
    <w:rsid w:val="00847F7A"/>
    <w:rsid w:val="00850DF1"/>
    <w:rsid w:val="0085237C"/>
    <w:rsid w:val="008525C9"/>
    <w:rsid w:val="00852F92"/>
    <w:rsid w:val="00853638"/>
    <w:rsid w:val="00853A85"/>
    <w:rsid w:val="00855421"/>
    <w:rsid w:val="00855B33"/>
    <w:rsid w:val="00857AC5"/>
    <w:rsid w:val="008605C5"/>
    <w:rsid w:val="00860960"/>
    <w:rsid w:val="0086159F"/>
    <w:rsid w:val="00861873"/>
    <w:rsid w:val="008619A9"/>
    <w:rsid w:val="00862D1E"/>
    <w:rsid w:val="00862E09"/>
    <w:rsid w:val="00862EBF"/>
    <w:rsid w:val="008630D6"/>
    <w:rsid w:val="00863175"/>
    <w:rsid w:val="0086354D"/>
    <w:rsid w:val="00863814"/>
    <w:rsid w:val="00864662"/>
    <w:rsid w:val="008650AD"/>
    <w:rsid w:val="00865744"/>
    <w:rsid w:val="00865A8B"/>
    <w:rsid w:val="00866842"/>
    <w:rsid w:val="00867016"/>
    <w:rsid w:val="00867A6B"/>
    <w:rsid w:val="008708AE"/>
    <w:rsid w:val="0087107E"/>
    <w:rsid w:val="00873B62"/>
    <w:rsid w:val="00873D4C"/>
    <w:rsid w:val="008749E9"/>
    <w:rsid w:val="00874C4B"/>
    <w:rsid w:val="00875051"/>
    <w:rsid w:val="008766C2"/>
    <w:rsid w:val="00876E48"/>
    <w:rsid w:val="008774E3"/>
    <w:rsid w:val="00877521"/>
    <w:rsid w:val="00877B67"/>
    <w:rsid w:val="00880002"/>
    <w:rsid w:val="008803B0"/>
    <w:rsid w:val="008803D8"/>
    <w:rsid w:val="0088054E"/>
    <w:rsid w:val="00880D43"/>
    <w:rsid w:val="008814EB"/>
    <w:rsid w:val="00881C7C"/>
    <w:rsid w:val="00881DC7"/>
    <w:rsid w:val="0088211B"/>
    <w:rsid w:val="0088383B"/>
    <w:rsid w:val="00883D59"/>
    <w:rsid w:val="00884149"/>
    <w:rsid w:val="00884332"/>
    <w:rsid w:val="008879C6"/>
    <w:rsid w:val="00890CF9"/>
    <w:rsid w:val="008917E2"/>
    <w:rsid w:val="00891BF9"/>
    <w:rsid w:val="00891FFB"/>
    <w:rsid w:val="008925F5"/>
    <w:rsid w:val="0089295C"/>
    <w:rsid w:val="0089354E"/>
    <w:rsid w:val="00893938"/>
    <w:rsid w:val="00893D36"/>
    <w:rsid w:val="00893DBC"/>
    <w:rsid w:val="00894223"/>
    <w:rsid w:val="008948A9"/>
    <w:rsid w:val="00894DE9"/>
    <w:rsid w:val="00896370"/>
    <w:rsid w:val="008963A1"/>
    <w:rsid w:val="008965CF"/>
    <w:rsid w:val="00896F87"/>
    <w:rsid w:val="0089728D"/>
    <w:rsid w:val="0089729B"/>
    <w:rsid w:val="008972EC"/>
    <w:rsid w:val="008976EE"/>
    <w:rsid w:val="0089790F"/>
    <w:rsid w:val="008A0185"/>
    <w:rsid w:val="008A0DC0"/>
    <w:rsid w:val="008A11BF"/>
    <w:rsid w:val="008A18F7"/>
    <w:rsid w:val="008A2DE4"/>
    <w:rsid w:val="008A2E32"/>
    <w:rsid w:val="008A312B"/>
    <w:rsid w:val="008A3785"/>
    <w:rsid w:val="008A3A66"/>
    <w:rsid w:val="008A419A"/>
    <w:rsid w:val="008A41DE"/>
    <w:rsid w:val="008A4467"/>
    <w:rsid w:val="008A6147"/>
    <w:rsid w:val="008A7E3C"/>
    <w:rsid w:val="008B0771"/>
    <w:rsid w:val="008B32F9"/>
    <w:rsid w:val="008B4162"/>
    <w:rsid w:val="008B4D13"/>
    <w:rsid w:val="008B4E9F"/>
    <w:rsid w:val="008B614E"/>
    <w:rsid w:val="008B64B9"/>
    <w:rsid w:val="008B775B"/>
    <w:rsid w:val="008C055B"/>
    <w:rsid w:val="008C20D5"/>
    <w:rsid w:val="008C26A4"/>
    <w:rsid w:val="008C2A1B"/>
    <w:rsid w:val="008C2AD5"/>
    <w:rsid w:val="008C3C7E"/>
    <w:rsid w:val="008C3E52"/>
    <w:rsid w:val="008C3F2A"/>
    <w:rsid w:val="008C6018"/>
    <w:rsid w:val="008C64F7"/>
    <w:rsid w:val="008C7045"/>
    <w:rsid w:val="008C74D5"/>
    <w:rsid w:val="008C7D46"/>
    <w:rsid w:val="008D1AEC"/>
    <w:rsid w:val="008D1EAD"/>
    <w:rsid w:val="008D3770"/>
    <w:rsid w:val="008D3AA5"/>
    <w:rsid w:val="008D45BC"/>
    <w:rsid w:val="008D6730"/>
    <w:rsid w:val="008D6AE8"/>
    <w:rsid w:val="008D6CCC"/>
    <w:rsid w:val="008D7295"/>
    <w:rsid w:val="008D74CC"/>
    <w:rsid w:val="008E203A"/>
    <w:rsid w:val="008E2875"/>
    <w:rsid w:val="008E2F06"/>
    <w:rsid w:val="008E2FCA"/>
    <w:rsid w:val="008E3555"/>
    <w:rsid w:val="008E3CFD"/>
    <w:rsid w:val="008E41DC"/>
    <w:rsid w:val="008E433C"/>
    <w:rsid w:val="008E52CD"/>
    <w:rsid w:val="008E6304"/>
    <w:rsid w:val="008E6A77"/>
    <w:rsid w:val="008E731F"/>
    <w:rsid w:val="008E79CD"/>
    <w:rsid w:val="008F00AA"/>
    <w:rsid w:val="008F09E9"/>
    <w:rsid w:val="008F0C69"/>
    <w:rsid w:val="008F0E57"/>
    <w:rsid w:val="008F1C0F"/>
    <w:rsid w:val="008F1E17"/>
    <w:rsid w:val="008F2602"/>
    <w:rsid w:val="008F2779"/>
    <w:rsid w:val="008F4816"/>
    <w:rsid w:val="008F4E60"/>
    <w:rsid w:val="008F5115"/>
    <w:rsid w:val="008F5EF5"/>
    <w:rsid w:val="008F6423"/>
    <w:rsid w:val="008F6B4A"/>
    <w:rsid w:val="008F6F53"/>
    <w:rsid w:val="00900149"/>
    <w:rsid w:val="0090076C"/>
    <w:rsid w:val="0090177E"/>
    <w:rsid w:val="00901830"/>
    <w:rsid w:val="00902A1F"/>
    <w:rsid w:val="00902F4C"/>
    <w:rsid w:val="00903172"/>
    <w:rsid w:val="00904086"/>
    <w:rsid w:val="009054D8"/>
    <w:rsid w:val="00905F8C"/>
    <w:rsid w:val="00905FCB"/>
    <w:rsid w:val="00910B96"/>
    <w:rsid w:val="0091122A"/>
    <w:rsid w:val="009128EF"/>
    <w:rsid w:val="00913389"/>
    <w:rsid w:val="00914208"/>
    <w:rsid w:val="0091467C"/>
    <w:rsid w:val="00914A38"/>
    <w:rsid w:val="00914B2B"/>
    <w:rsid w:val="00914CD2"/>
    <w:rsid w:val="00914ECB"/>
    <w:rsid w:val="00915807"/>
    <w:rsid w:val="00915F00"/>
    <w:rsid w:val="00916D49"/>
    <w:rsid w:val="00916F88"/>
    <w:rsid w:val="009174C4"/>
    <w:rsid w:val="00917D32"/>
    <w:rsid w:val="00917DB7"/>
    <w:rsid w:val="00917EAA"/>
    <w:rsid w:val="0092208D"/>
    <w:rsid w:val="0092217B"/>
    <w:rsid w:val="00922CC1"/>
    <w:rsid w:val="009231E4"/>
    <w:rsid w:val="00924D91"/>
    <w:rsid w:val="009267FB"/>
    <w:rsid w:val="00926FEB"/>
    <w:rsid w:val="00927FAE"/>
    <w:rsid w:val="00930D59"/>
    <w:rsid w:val="00931B6F"/>
    <w:rsid w:val="00931F47"/>
    <w:rsid w:val="00932534"/>
    <w:rsid w:val="00933114"/>
    <w:rsid w:val="0093415D"/>
    <w:rsid w:val="009343B8"/>
    <w:rsid w:val="00935EF3"/>
    <w:rsid w:val="00936304"/>
    <w:rsid w:val="00936615"/>
    <w:rsid w:val="0093763D"/>
    <w:rsid w:val="009376C1"/>
    <w:rsid w:val="009379E0"/>
    <w:rsid w:val="00937D01"/>
    <w:rsid w:val="00940198"/>
    <w:rsid w:val="009405C4"/>
    <w:rsid w:val="00941500"/>
    <w:rsid w:val="00941754"/>
    <w:rsid w:val="00943E7A"/>
    <w:rsid w:val="00944D86"/>
    <w:rsid w:val="00944E8A"/>
    <w:rsid w:val="009460F0"/>
    <w:rsid w:val="00946836"/>
    <w:rsid w:val="00947034"/>
    <w:rsid w:val="009479AE"/>
    <w:rsid w:val="00950ACB"/>
    <w:rsid w:val="0095251A"/>
    <w:rsid w:val="00952BD5"/>
    <w:rsid w:val="00952D25"/>
    <w:rsid w:val="00954C9D"/>
    <w:rsid w:val="009555E4"/>
    <w:rsid w:val="00955C79"/>
    <w:rsid w:val="00955FF0"/>
    <w:rsid w:val="00957B03"/>
    <w:rsid w:val="009603E8"/>
    <w:rsid w:val="009605A8"/>
    <w:rsid w:val="0096096D"/>
    <w:rsid w:val="00960FC3"/>
    <w:rsid w:val="0096104B"/>
    <w:rsid w:val="00961266"/>
    <w:rsid w:val="00961ACC"/>
    <w:rsid w:val="00961BEE"/>
    <w:rsid w:val="009623F4"/>
    <w:rsid w:val="00962F0E"/>
    <w:rsid w:val="00964CDF"/>
    <w:rsid w:val="0096535B"/>
    <w:rsid w:val="00965D44"/>
    <w:rsid w:val="0096640D"/>
    <w:rsid w:val="009666A4"/>
    <w:rsid w:val="00966B9B"/>
    <w:rsid w:val="00967A05"/>
    <w:rsid w:val="00970704"/>
    <w:rsid w:val="00970CF3"/>
    <w:rsid w:val="009710A8"/>
    <w:rsid w:val="00971542"/>
    <w:rsid w:val="009715D7"/>
    <w:rsid w:val="00972E90"/>
    <w:rsid w:val="009734D3"/>
    <w:rsid w:val="009742CB"/>
    <w:rsid w:val="00974649"/>
    <w:rsid w:val="00974BC8"/>
    <w:rsid w:val="00974BDB"/>
    <w:rsid w:val="009753D4"/>
    <w:rsid w:val="00976FC5"/>
    <w:rsid w:val="0097721F"/>
    <w:rsid w:val="009808A9"/>
    <w:rsid w:val="00980E08"/>
    <w:rsid w:val="00982A28"/>
    <w:rsid w:val="009834DE"/>
    <w:rsid w:val="00983BF7"/>
    <w:rsid w:val="00983F7C"/>
    <w:rsid w:val="00984088"/>
    <w:rsid w:val="00984905"/>
    <w:rsid w:val="0098579C"/>
    <w:rsid w:val="009862A2"/>
    <w:rsid w:val="009866BA"/>
    <w:rsid w:val="00986789"/>
    <w:rsid w:val="0098744B"/>
    <w:rsid w:val="00987C8D"/>
    <w:rsid w:val="00987D9C"/>
    <w:rsid w:val="00990B6E"/>
    <w:rsid w:val="00990D1A"/>
    <w:rsid w:val="009910D5"/>
    <w:rsid w:val="009911F4"/>
    <w:rsid w:val="00991249"/>
    <w:rsid w:val="00991CEB"/>
    <w:rsid w:val="00992242"/>
    <w:rsid w:val="00992255"/>
    <w:rsid w:val="00992655"/>
    <w:rsid w:val="00994241"/>
    <w:rsid w:val="0099450A"/>
    <w:rsid w:val="00995679"/>
    <w:rsid w:val="00995C89"/>
    <w:rsid w:val="0099610E"/>
    <w:rsid w:val="00997C61"/>
    <w:rsid w:val="009A0005"/>
    <w:rsid w:val="009A0246"/>
    <w:rsid w:val="009A1BCB"/>
    <w:rsid w:val="009A21C0"/>
    <w:rsid w:val="009A2E42"/>
    <w:rsid w:val="009A305D"/>
    <w:rsid w:val="009A310A"/>
    <w:rsid w:val="009A3F1F"/>
    <w:rsid w:val="009A4228"/>
    <w:rsid w:val="009A4998"/>
    <w:rsid w:val="009A792B"/>
    <w:rsid w:val="009B12BA"/>
    <w:rsid w:val="009B12C5"/>
    <w:rsid w:val="009B47C6"/>
    <w:rsid w:val="009B4ABC"/>
    <w:rsid w:val="009B4EBF"/>
    <w:rsid w:val="009B5471"/>
    <w:rsid w:val="009B57AC"/>
    <w:rsid w:val="009B6092"/>
    <w:rsid w:val="009B6842"/>
    <w:rsid w:val="009B7D10"/>
    <w:rsid w:val="009C09B2"/>
    <w:rsid w:val="009C18A7"/>
    <w:rsid w:val="009C1A63"/>
    <w:rsid w:val="009C25BA"/>
    <w:rsid w:val="009C3E64"/>
    <w:rsid w:val="009C4BBC"/>
    <w:rsid w:val="009C4E30"/>
    <w:rsid w:val="009C5024"/>
    <w:rsid w:val="009C5700"/>
    <w:rsid w:val="009C62CA"/>
    <w:rsid w:val="009C6419"/>
    <w:rsid w:val="009C6A86"/>
    <w:rsid w:val="009C6F9B"/>
    <w:rsid w:val="009C7C43"/>
    <w:rsid w:val="009C7E6F"/>
    <w:rsid w:val="009C7F01"/>
    <w:rsid w:val="009D0212"/>
    <w:rsid w:val="009D0BA3"/>
    <w:rsid w:val="009D1119"/>
    <w:rsid w:val="009D1193"/>
    <w:rsid w:val="009D236C"/>
    <w:rsid w:val="009D2903"/>
    <w:rsid w:val="009D2C8F"/>
    <w:rsid w:val="009D4542"/>
    <w:rsid w:val="009D4AC1"/>
    <w:rsid w:val="009D4BF2"/>
    <w:rsid w:val="009D4EEA"/>
    <w:rsid w:val="009D5A25"/>
    <w:rsid w:val="009D6A4E"/>
    <w:rsid w:val="009D6B52"/>
    <w:rsid w:val="009E00D1"/>
    <w:rsid w:val="009E05B6"/>
    <w:rsid w:val="009E11B6"/>
    <w:rsid w:val="009E11FA"/>
    <w:rsid w:val="009E1447"/>
    <w:rsid w:val="009E24ED"/>
    <w:rsid w:val="009E2D75"/>
    <w:rsid w:val="009E2EA5"/>
    <w:rsid w:val="009E4E89"/>
    <w:rsid w:val="009E54FE"/>
    <w:rsid w:val="009E5B7D"/>
    <w:rsid w:val="009E67C1"/>
    <w:rsid w:val="009E6B76"/>
    <w:rsid w:val="009E739C"/>
    <w:rsid w:val="009F05C5"/>
    <w:rsid w:val="009F062D"/>
    <w:rsid w:val="009F072C"/>
    <w:rsid w:val="009F1B9F"/>
    <w:rsid w:val="009F2C06"/>
    <w:rsid w:val="009F36E9"/>
    <w:rsid w:val="009F3825"/>
    <w:rsid w:val="009F4FDA"/>
    <w:rsid w:val="009F5BE3"/>
    <w:rsid w:val="009F729A"/>
    <w:rsid w:val="009F7B71"/>
    <w:rsid w:val="00A01448"/>
    <w:rsid w:val="00A014A8"/>
    <w:rsid w:val="00A01680"/>
    <w:rsid w:val="00A018A0"/>
    <w:rsid w:val="00A01BB8"/>
    <w:rsid w:val="00A0245D"/>
    <w:rsid w:val="00A028BF"/>
    <w:rsid w:val="00A038C2"/>
    <w:rsid w:val="00A03ACA"/>
    <w:rsid w:val="00A03F98"/>
    <w:rsid w:val="00A04F6C"/>
    <w:rsid w:val="00A05B13"/>
    <w:rsid w:val="00A064BD"/>
    <w:rsid w:val="00A066B3"/>
    <w:rsid w:val="00A07481"/>
    <w:rsid w:val="00A10E5C"/>
    <w:rsid w:val="00A11150"/>
    <w:rsid w:val="00A13687"/>
    <w:rsid w:val="00A13BEA"/>
    <w:rsid w:val="00A15D3B"/>
    <w:rsid w:val="00A1721C"/>
    <w:rsid w:val="00A17552"/>
    <w:rsid w:val="00A20000"/>
    <w:rsid w:val="00A207EF"/>
    <w:rsid w:val="00A21091"/>
    <w:rsid w:val="00A217D0"/>
    <w:rsid w:val="00A21A81"/>
    <w:rsid w:val="00A2244E"/>
    <w:rsid w:val="00A236E1"/>
    <w:rsid w:val="00A23BB5"/>
    <w:rsid w:val="00A23E9E"/>
    <w:rsid w:val="00A24193"/>
    <w:rsid w:val="00A24D56"/>
    <w:rsid w:val="00A24F48"/>
    <w:rsid w:val="00A250C0"/>
    <w:rsid w:val="00A260BF"/>
    <w:rsid w:val="00A26253"/>
    <w:rsid w:val="00A267AB"/>
    <w:rsid w:val="00A30413"/>
    <w:rsid w:val="00A31261"/>
    <w:rsid w:val="00A332E1"/>
    <w:rsid w:val="00A33A4A"/>
    <w:rsid w:val="00A348A8"/>
    <w:rsid w:val="00A35163"/>
    <w:rsid w:val="00A35199"/>
    <w:rsid w:val="00A3592B"/>
    <w:rsid w:val="00A361A6"/>
    <w:rsid w:val="00A36262"/>
    <w:rsid w:val="00A362EE"/>
    <w:rsid w:val="00A372DF"/>
    <w:rsid w:val="00A378D1"/>
    <w:rsid w:val="00A37C68"/>
    <w:rsid w:val="00A402C1"/>
    <w:rsid w:val="00A40403"/>
    <w:rsid w:val="00A4085A"/>
    <w:rsid w:val="00A418A6"/>
    <w:rsid w:val="00A420A9"/>
    <w:rsid w:val="00A437E3"/>
    <w:rsid w:val="00A43D57"/>
    <w:rsid w:val="00A43DB2"/>
    <w:rsid w:val="00A4406F"/>
    <w:rsid w:val="00A44337"/>
    <w:rsid w:val="00A45EC2"/>
    <w:rsid w:val="00A473F0"/>
    <w:rsid w:val="00A4793A"/>
    <w:rsid w:val="00A51970"/>
    <w:rsid w:val="00A51E3E"/>
    <w:rsid w:val="00A534D3"/>
    <w:rsid w:val="00A53B93"/>
    <w:rsid w:val="00A54538"/>
    <w:rsid w:val="00A54AF0"/>
    <w:rsid w:val="00A550C0"/>
    <w:rsid w:val="00A55601"/>
    <w:rsid w:val="00A5641F"/>
    <w:rsid w:val="00A56E57"/>
    <w:rsid w:val="00A60379"/>
    <w:rsid w:val="00A60575"/>
    <w:rsid w:val="00A619C0"/>
    <w:rsid w:val="00A62368"/>
    <w:rsid w:val="00A630E4"/>
    <w:rsid w:val="00A632D7"/>
    <w:rsid w:val="00A64017"/>
    <w:rsid w:val="00A647DB"/>
    <w:rsid w:val="00A648ED"/>
    <w:rsid w:val="00A64E33"/>
    <w:rsid w:val="00A651C6"/>
    <w:rsid w:val="00A65BCE"/>
    <w:rsid w:val="00A67882"/>
    <w:rsid w:val="00A67EBE"/>
    <w:rsid w:val="00A70581"/>
    <w:rsid w:val="00A7078C"/>
    <w:rsid w:val="00A70E79"/>
    <w:rsid w:val="00A71D00"/>
    <w:rsid w:val="00A71EEA"/>
    <w:rsid w:val="00A727C3"/>
    <w:rsid w:val="00A7465F"/>
    <w:rsid w:val="00A747A4"/>
    <w:rsid w:val="00A75885"/>
    <w:rsid w:val="00A75BC2"/>
    <w:rsid w:val="00A75F2B"/>
    <w:rsid w:val="00A76589"/>
    <w:rsid w:val="00A76626"/>
    <w:rsid w:val="00A76632"/>
    <w:rsid w:val="00A77CB2"/>
    <w:rsid w:val="00A80131"/>
    <w:rsid w:val="00A80EDE"/>
    <w:rsid w:val="00A820EF"/>
    <w:rsid w:val="00A82DB9"/>
    <w:rsid w:val="00A83A4A"/>
    <w:rsid w:val="00A848C9"/>
    <w:rsid w:val="00A84E03"/>
    <w:rsid w:val="00A86002"/>
    <w:rsid w:val="00A860F5"/>
    <w:rsid w:val="00A877EF"/>
    <w:rsid w:val="00A8795C"/>
    <w:rsid w:val="00A90CF4"/>
    <w:rsid w:val="00A91EE2"/>
    <w:rsid w:val="00A92913"/>
    <w:rsid w:val="00A93528"/>
    <w:rsid w:val="00A94088"/>
    <w:rsid w:val="00A964A4"/>
    <w:rsid w:val="00A96789"/>
    <w:rsid w:val="00A9746F"/>
    <w:rsid w:val="00A97A27"/>
    <w:rsid w:val="00AA01FF"/>
    <w:rsid w:val="00AA055D"/>
    <w:rsid w:val="00AA10A4"/>
    <w:rsid w:val="00AA13AA"/>
    <w:rsid w:val="00AA1841"/>
    <w:rsid w:val="00AA3347"/>
    <w:rsid w:val="00AA50EC"/>
    <w:rsid w:val="00AA5A29"/>
    <w:rsid w:val="00AA626C"/>
    <w:rsid w:val="00AA681D"/>
    <w:rsid w:val="00AA6B4D"/>
    <w:rsid w:val="00AA70E3"/>
    <w:rsid w:val="00AA7561"/>
    <w:rsid w:val="00AA7AFE"/>
    <w:rsid w:val="00AA7CED"/>
    <w:rsid w:val="00AA7D6C"/>
    <w:rsid w:val="00AB0DB7"/>
    <w:rsid w:val="00AB0EB1"/>
    <w:rsid w:val="00AB1583"/>
    <w:rsid w:val="00AB1997"/>
    <w:rsid w:val="00AB1B8F"/>
    <w:rsid w:val="00AB1C33"/>
    <w:rsid w:val="00AB1E8C"/>
    <w:rsid w:val="00AB24BF"/>
    <w:rsid w:val="00AB316E"/>
    <w:rsid w:val="00AB31EC"/>
    <w:rsid w:val="00AB334F"/>
    <w:rsid w:val="00AB4309"/>
    <w:rsid w:val="00AB5B13"/>
    <w:rsid w:val="00AB657C"/>
    <w:rsid w:val="00AB69A2"/>
    <w:rsid w:val="00AB705A"/>
    <w:rsid w:val="00AB7212"/>
    <w:rsid w:val="00AC15DE"/>
    <w:rsid w:val="00AC1780"/>
    <w:rsid w:val="00AC1806"/>
    <w:rsid w:val="00AC3FBD"/>
    <w:rsid w:val="00AC566C"/>
    <w:rsid w:val="00AC57AB"/>
    <w:rsid w:val="00AC597C"/>
    <w:rsid w:val="00AC5C8B"/>
    <w:rsid w:val="00AC6DED"/>
    <w:rsid w:val="00AC6E79"/>
    <w:rsid w:val="00AC71F3"/>
    <w:rsid w:val="00AD2883"/>
    <w:rsid w:val="00AD35E0"/>
    <w:rsid w:val="00AD4673"/>
    <w:rsid w:val="00AD4855"/>
    <w:rsid w:val="00AD56BC"/>
    <w:rsid w:val="00AD7606"/>
    <w:rsid w:val="00AD7639"/>
    <w:rsid w:val="00AE0046"/>
    <w:rsid w:val="00AE1D1A"/>
    <w:rsid w:val="00AE1F7F"/>
    <w:rsid w:val="00AE29A0"/>
    <w:rsid w:val="00AE317A"/>
    <w:rsid w:val="00AE39FB"/>
    <w:rsid w:val="00AE4418"/>
    <w:rsid w:val="00AE59D5"/>
    <w:rsid w:val="00AE5A60"/>
    <w:rsid w:val="00AE5D19"/>
    <w:rsid w:val="00AE6479"/>
    <w:rsid w:val="00AE798F"/>
    <w:rsid w:val="00AF06AB"/>
    <w:rsid w:val="00AF128D"/>
    <w:rsid w:val="00AF177E"/>
    <w:rsid w:val="00AF3126"/>
    <w:rsid w:val="00AF314F"/>
    <w:rsid w:val="00AF33E1"/>
    <w:rsid w:val="00AF367A"/>
    <w:rsid w:val="00AF4B29"/>
    <w:rsid w:val="00AF5513"/>
    <w:rsid w:val="00AF6BAA"/>
    <w:rsid w:val="00AF7FD0"/>
    <w:rsid w:val="00B00101"/>
    <w:rsid w:val="00B00242"/>
    <w:rsid w:val="00B0072B"/>
    <w:rsid w:val="00B01B68"/>
    <w:rsid w:val="00B026CA"/>
    <w:rsid w:val="00B034B3"/>
    <w:rsid w:val="00B042D3"/>
    <w:rsid w:val="00B0618F"/>
    <w:rsid w:val="00B0626B"/>
    <w:rsid w:val="00B06E6B"/>
    <w:rsid w:val="00B06F3D"/>
    <w:rsid w:val="00B0753E"/>
    <w:rsid w:val="00B10886"/>
    <w:rsid w:val="00B110A3"/>
    <w:rsid w:val="00B111DB"/>
    <w:rsid w:val="00B11AB5"/>
    <w:rsid w:val="00B11AB7"/>
    <w:rsid w:val="00B11B07"/>
    <w:rsid w:val="00B12B10"/>
    <w:rsid w:val="00B12C9A"/>
    <w:rsid w:val="00B12DFF"/>
    <w:rsid w:val="00B15095"/>
    <w:rsid w:val="00B1555B"/>
    <w:rsid w:val="00B16DDC"/>
    <w:rsid w:val="00B173C1"/>
    <w:rsid w:val="00B1794A"/>
    <w:rsid w:val="00B20F7F"/>
    <w:rsid w:val="00B216E6"/>
    <w:rsid w:val="00B21B39"/>
    <w:rsid w:val="00B224FC"/>
    <w:rsid w:val="00B2261C"/>
    <w:rsid w:val="00B23BAF"/>
    <w:rsid w:val="00B24388"/>
    <w:rsid w:val="00B247A8"/>
    <w:rsid w:val="00B2495A"/>
    <w:rsid w:val="00B24C1B"/>
    <w:rsid w:val="00B24E74"/>
    <w:rsid w:val="00B26479"/>
    <w:rsid w:val="00B26940"/>
    <w:rsid w:val="00B27B0C"/>
    <w:rsid w:val="00B30D66"/>
    <w:rsid w:val="00B32750"/>
    <w:rsid w:val="00B3317C"/>
    <w:rsid w:val="00B335F2"/>
    <w:rsid w:val="00B33B42"/>
    <w:rsid w:val="00B33FA6"/>
    <w:rsid w:val="00B35422"/>
    <w:rsid w:val="00B354AD"/>
    <w:rsid w:val="00B35633"/>
    <w:rsid w:val="00B35661"/>
    <w:rsid w:val="00B361EB"/>
    <w:rsid w:val="00B362A7"/>
    <w:rsid w:val="00B36327"/>
    <w:rsid w:val="00B36E5E"/>
    <w:rsid w:val="00B37286"/>
    <w:rsid w:val="00B37934"/>
    <w:rsid w:val="00B379F5"/>
    <w:rsid w:val="00B37C97"/>
    <w:rsid w:val="00B37EAE"/>
    <w:rsid w:val="00B40317"/>
    <w:rsid w:val="00B4043F"/>
    <w:rsid w:val="00B410F2"/>
    <w:rsid w:val="00B41612"/>
    <w:rsid w:val="00B41729"/>
    <w:rsid w:val="00B42785"/>
    <w:rsid w:val="00B42C6F"/>
    <w:rsid w:val="00B43361"/>
    <w:rsid w:val="00B43483"/>
    <w:rsid w:val="00B43C8F"/>
    <w:rsid w:val="00B44574"/>
    <w:rsid w:val="00B44DDE"/>
    <w:rsid w:val="00B451CC"/>
    <w:rsid w:val="00B4577F"/>
    <w:rsid w:val="00B467A0"/>
    <w:rsid w:val="00B47F2A"/>
    <w:rsid w:val="00B50877"/>
    <w:rsid w:val="00B51D8F"/>
    <w:rsid w:val="00B51E10"/>
    <w:rsid w:val="00B53664"/>
    <w:rsid w:val="00B5452B"/>
    <w:rsid w:val="00B56AF0"/>
    <w:rsid w:val="00B57384"/>
    <w:rsid w:val="00B578E0"/>
    <w:rsid w:val="00B57BD4"/>
    <w:rsid w:val="00B60997"/>
    <w:rsid w:val="00B61507"/>
    <w:rsid w:val="00B62B17"/>
    <w:rsid w:val="00B63D1B"/>
    <w:rsid w:val="00B642D4"/>
    <w:rsid w:val="00B6462E"/>
    <w:rsid w:val="00B64B81"/>
    <w:rsid w:val="00B6527E"/>
    <w:rsid w:val="00B65DB8"/>
    <w:rsid w:val="00B664B2"/>
    <w:rsid w:val="00B66E4A"/>
    <w:rsid w:val="00B66F22"/>
    <w:rsid w:val="00B67702"/>
    <w:rsid w:val="00B67CD0"/>
    <w:rsid w:val="00B704C3"/>
    <w:rsid w:val="00B71088"/>
    <w:rsid w:val="00B7118D"/>
    <w:rsid w:val="00B715F5"/>
    <w:rsid w:val="00B71E0F"/>
    <w:rsid w:val="00B71F51"/>
    <w:rsid w:val="00B72644"/>
    <w:rsid w:val="00B73BFD"/>
    <w:rsid w:val="00B74942"/>
    <w:rsid w:val="00B772C4"/>
    <w:rsid w:val="00B77814"/>
    <w:rsid w:val="00B779AD"/>
    <w:rsid w:val="00B80095"/>
    <w:rsid w:val="00B81A1D"/>
    <w:rsid w:val="00B81C7D"/>
    <w:rsid w:val="00B82AB3"/>
    <w:rsid w:val="00B846A0"/>
    <w:rsid w:val="00B84E00"/>
    <w:rsid w:val="00B85640"/>
    <w:rsid w:val="00B858FB"/>
    <w:rsid w:val="00B8610E"/>
    <w:rsid w:val="00B87143"/>
    <w:rsid w:val="00B87DCA"/>
    <w:rsid w:val="00B9068E"/>
    <w:rsid w:val="00B90D86"/>
    <w:rsid w:val="00B90DED"/>
    <w:rsid w:val="00B915C4"/>
    <w:rsid w:val="00B91EFB"/>
    <w:rsid w:val="00B92070"/>
    <w:rsid w:val="00B92237"/>
    <w:rsid w:val="00B92572"/>
    <w:rsid w:val="00B92DA9"/>
    <w:rsid w:val="00B92DE7"/>
    <w:rsid w:val="00B93132"/>
    <w:rsid w:val="00B935B7"/>
    <w:rsid w:val="00B93959"/>
    <w:rsid w:val="00B93A98"/>
    <w:rsid w:val="00B93F3D"/>
    <w:rsid w:val="00B942ED"/>
    <w:rsid w:val="00B95BBF"/>
    <w:rsid w:val="00B95D15"/>
    <w:rsid w:val="00B95E25"/>
    <w:rsid w:val="00B9746F"/>
    <w:rsid w:val="00B97F0D"/>
    <w:rsid w:val="00BA19A9"/>
    <w:rsid w:val="00BA1AC4"/>
    <w:rsid w:val="00BA2083"/>
    <w:rsid w:val="00BA250D"/>
    <w:rsid w:val="00BA2943"/>
    <w:rsid w:val="00BA3AF9"/>
    <w:rsid w:val="00BA5F0B"/>
    <w:rsid w:val="00BA717E"/>
    <w:rsid w:val="00BA7956"/>
    <w:rsid w:val="00BB072D"/>
    <w:rsid w:val="00BB0AE8"/>
    <w:rsid w:val="00BB12E7"/>
    <w:rsid w:val="00BB3782"/>
    <w:rsid w:val="00BB39F3"/>
    <w:rsid w:val="00BB3C54"/>
    <w:rsid w:val="00BB3DC4"/>
    <w:rsid w:val="00BB4A19"/>
    <w:rsid w:val="00BB69E5"/>
    <w:rsid w:val="00BC1848"/>
    <w:rsid w:val="00BC1F4E"/>
    <w:rsid w:val="00BC2B73"/>
    <w:rsid w:val="00BC3171"/>
    <w:rsid w:val="00BC4B0F"/>
    <w:rsid w:val="00BC5613"/>
    <w:rsid w:val="00BC5958"/>
    <w:rsid w:val="00BC5966"/>
    <w:rsid w:val="00BC5F1E"/>
    <w:rsid w:val="00BC5F44"/>
    <w:rsid w:val="00BD16C6"/>
    <w:rsid w:val="00BD20B8"/>
    <w:rsid w:val="00BD2140"/>
    <w:rsid w:val="00BD3561"/>
    <w:rsid w:val="00BD3646"/>
    <w:rsid w:val="00BD3745"/>
    <w:rsid w:val="00BD38B9"/>
    <w:rsid w:val="00BD4B8F"/>
    <w:rsid w:val="00BD4DDC"/>
    <w:rsid w:val="00BD5A25"/>
    <w:rsid w:val="00BD6953"/>
    <w:rsid w:val="00BD75F2"/>
    <w:rsid w:val="00BD7722"/>
    <w:rsid w:val="00BD7F48"/>
    <w:rsid w:val="00BE168F"/>
    <w:rsid w:val="00BE1D48"/>
    <w:rsid w:val="00BE1F36"/>
    <w:rsid w:val="00BE3413"/>
    <w:rsid w:val="00BE3778"/>
    <w:rsid w:val="00BE43F1"/>
    <w:rsid w:val="00BE46F6"/>
    <w:rsid w:val="00BE5222"/>
    <w:rsid w:val="00BE52D4"/>
    <w:rsid w:val="00BE5F1E"/>
    <w:rsid w:val="00BE6111"/>
    <w:rsid w:val="00BE63B7"/>
    <w:rsid w:val="00BE67BB"/>
    <w:rsid w:val="00BE69A9"/>
    <w:rsid w:val="00BE720A"/>
    <w:rsid w:val="00BE72DE"/>
    <w:rsid w:val="00BF02D9"/>
    <w:rsid w:val="00BF139E"/>
    <w:rsid w:val="00BF196D"/>
    <w:rsid w:val="00BF1C4F"/>
    <w:rsid w:val="00BF363C"/>
    <w:rsid w:val="00BF380C"/>
    <w:rsid w:val="00BF4930"/>
    <w:rsid w:val="00BF550B"/>
    <w:rsid w:val="00BF55C0"/>
    <w:rsid w:val="00BF65D3"/>
    <w:rsid w:val="00BF67A6"/>
    <w:rsid w:val="00BF6B92"/>
    <w:rsid w:val="00BF7ABE"/>
    <w:rsid w:val="00C00005"/>
    <w:rsid w:val="00C005C6"/>
    <w:rsid w:val="00C0066A"/>
    <w:rsid w:val="00C00E5A"/>
    <w:rsid w:val="00C014B2"/>
    <w:rsid w:val="00C01A18"/>
    <w:rsid w:val="00C0222B"/>
    <w:rsid w:val="00C0235C"/>
    <w:rsid w:val="00C0267F"/>
    <w:rsid w:val="00C028E0"/>
    <w:rsid w:val="00C031EF"/>
    <w:rsid w:val="00C037A1"/>
    <w:rsid w:val="00C03A42"/>
    <w:rsid w:val="00C03FCD"/>
    <w:rsid w:val="00C04239"/>
    <w:rsid w:val="00C04ACC"/>
    <w:rsid w:val="00C04C54"/>
    <w:rsid w:val="00C0506A"/>
    <w:rsid w:val="00C06916"/>
    <w:rsid w:val="00C07029"/>
    <w:rsid w:val="00C07221"/>
    <w:rsid w:val="00C075D3"/>
    <w:rsid w:val="00C113C9"/>
    <w:rsid w:val="00C11EED"/>
    <w:rsid w:val="00C11F45"/>
    <w:rsid w:val="00C1280F"/>
    <w:rsid w:val="00C12A6D"/>
    <w:rsid w:val="00C13C97"/>
    <w:rsid w:val="00C146AF"/>
    <w:rsid w:val="00C15B90"/>
    <w:rsid w:val="00C15EDE"/>
    <w:rsid w:val="00C16664"/>
    <w:rsid w:val="00C16B53"/>
    <w:rsid w:val="00C207F7"/>
    <w:rsid w:val="00C209FC"/>
    <w:rsid w:val="00C21401"/>
    <w:rsid w:val="00C217BB"/>
    <w:rsid w:val="00C2317C"/>
    <w:rsid w:val="00C23427"/>
    <w:rsid w:val="00C247B1"/>
    <w:rsid w:val="00C2496B"/>
    <w:rsid w:val="00C24A21"/>
    <w:rsid w:val="00C24D1A"/>
    <w:rsid w:val="00C26B06"/>
    <w:rsid w:val="00C26FFA"/>
    <w:rsid w:val="00C30574"/>
    <w:rsid w:val="00C305B9"/>
    <w:rsid w:val="00C31C73"/>
    <w:rsid w:val="00C31C7E"/>
    <w:rsid w:val="00C32965"/>
    <w:rsid w:val="00C3346F"/>
    <w:rsid w:val="00C337EE"/>
    <w:rsid w:val="00C34B05"/>
    <w:rsid w:val="00C34F2B"/>
    <w:rsid w:val="00C3557C"/>
    <w:rsid w:val="00C3596B"/>
    <w:rsid w:val="00C367C9"/>
    <w:rsid w:val="00C372AD"/>
    <w:rsid w:val="00C37997"/>
    <w:rsid w:val="00C4068D"/>
    <w:rsid w:val="00C4188A"/>
    <w:rsid w:val="00C41DEC"/>
    <w:rsid w:val="00C423EE"/>
    <w:rsid w:val="00C428E6"/>
    <w:rsid w:val="00C434B5"/>
    <w:rsid w:val="00C43ACE"/>
    <w:rsid w:val="00C43F0E"/>
    <w:rsid w:val="00C4722C"/>
    <w:rsid w:val="00C5049D"/>
    <w:rsid w:val="00C50F24"/>
    <w:rsid w:val="00C5124C"/>
    <w:rsid w:val="00C51545"/>
    <w:rsid w:val="00C522D3"/>
    <w:rsid w:val="00C5236B"/>
    <w:rsid w:val="00C52C94"/>
    <w:rsid w:val="00C53424"/>
    <w:rsid w:val="00C5420F"/>
    <w:rsid w:val="00C54E0F"/>
    <w:rsid w:val="00C54FBE"/>
    <w:rsid w:val="00C552AE"/>
    <w:rsid w:val="00C5731E"/>
    <w:rsid w:val="00C6018A"/>
    <w:rsid w:val="00C601A2"/>
    <w:rsid w:val="00C607EA"/>
    <w:rsid w:val="00C609A2"/>
    <w:rsid w:val="00C60B65"/>
    <w:rsid w:val="00C62549"/>
    <w:rsid w:val="00C63329"/>
    <w:rsid w:val="00C63AB3"/>
    <w:rsid w:val="00C63E9D"/>
    <w:rsid w:val="00C640F2"/>
    <w:rsid w:val="00C644EC"/>
    <w:rsid w:val="00C64933"/>
    <w:rsid w:val="00C64CCD"/>
    <w:rsid w:val="00C65542"/>
    <w:rsid w:val="00C65DBA"/>
    <w:rsid w:val="00C6605B"/>
    <w:rsid w:val="00C66D4E"/>
    <w:rsid w:val="00C66F38"/>
    <w:rsid w:val="00C67517"/>
    <w:rsid w:val="00C70185"/>
    <w:rsid w:val="00C72817"/>
    <w:rsid w:val="00C7343E"/>
    <w:rsid w:val="00C73590"/>
    <w:rsid w:val="00C739BB"/>
    <w:rsid w:val="00C73A8B"/>
    <w:rsid w:val="00C73F4A"/>
    <w:rsid w:val="00C74186"/>
    <w:rsid w:val="00C7431E"/>
    <w:rsid w:val="00C744BD"/>
    <w:rsid w:val="00C74570"/>
    <w:rsid w:val="00C749C4"/>
    <w:rsid w:val="00C74C1F"/>
    <w:rsid w:val="00C758A3"/>
    <w:rsid w:val="00C76742"/>
    <w:rsid w:val="00C76873"/>
    <w:rsid w:val="00C76B1D"/>
    <w:rsid w:val="00C80989"/>
    <w:rsid w:val="00C8135E"/>
    <w:rsid w:val="00C827A7"/>
    <w:rsid w:val="00C82DEE"/>
    <w:rsid w:val="00C83BAF"/>
    <w:rsid w:val="00C83D77"/>
    <w:rsid w:val="00C83FB3"/>
    <w:rsid w:val="00C853EC"/>
    <w:rsid w:val="00C85D8A"/>
    <w:rsid w:val="00C86547"/>
    <w:rsid w:val="00C86B2B"/>
    <w:rsid w:val="00C86FD6"/>
    <w:rsid w:val="00C87290"/>
    <w:rsid w:val="00C87730"/>
    <w:rsid w:val="00C879CC"/>
    <w:rsid w:val="00C90DFF"/>
    <w:rsid w:val="00C90F68"/>
    <w:rsid w:val="00C9127B"/>
    <w:rsid w:val="00C91BF8"/>
    <w:rsid w:val="00C92131"/>
    <w:rsid w:val="00C925C6"/>
    <w:rsid w:val="00C92747"/>
    <w:rsid w:val="00C93C15"/>
    <w:rsid w:val="00C94C1C"/>
    <w:rsid w:val="00C9645B"/>
    <w:rsid w:val="00C969B5"/>
    <w:rsid w:val="00C96CA0"/>
    <w:rsid w:val="00C97CBE"/>
    <w:rsid w:val="00CA086A"/>
    <w:rsid w:val="00CA1531"/>
    <w:rsid w:val="00CA1FA7"/>
    <w:rsid w:val="00CA2F51"/>
    <w:rsid w:val="00CA3207"/>
    <w:rsid w:val="00CA3ED2"/>
    <w:rsid w:val="00CA464C"/>
    <w:rsid w:val="00CA4B96"/>
    <w:rsid w:val="00CA4C59"/>
    <w:rsid w:val="00CA55E5"/>
    <w:rsid w:val="00CA56B2"/>
    <w:rsid w:val="00CA6696"/>
    <w:rsid w:val="00CA7A7D"/>
    <w:rsid w:val="00CA7DAA"/>
    <w:rsid w:val="00CB2311"/>
    <w:rsid w:val="00CB3AAD"/>
    <w:rsid w:val="00CB43C5"/>
    <w:rsid w:val="00CB4799"/>
    <w:rsid w:val="00CB53CA"/>
    <w:rsid w:val="00CB566B"/>
    <w:rsid w:val="00CB5A9A"/>
    <w:rsid w:val="00CB61E4"/>
    <w:rsid w:val="00CB6F74"/>
    <w:rsid w:val="00CB76BD"/>
    <w:rsid w:val="00CB77CC"/>
    <w:rsid w:val="00CB7F93"/>
    <w:rsid w:val="00CC065C"/>
    <w:rsid w:val="00CC0886"/>
    <w:rsid w:val="00CC1BB2"/>
    <w:rsid w:val="00CC1BFA"/>
    <w:rsid w:val="00CC2D5F"/>
    <w:rsid w:val="00CC32F1"/>
    <w:rsid w:val="00CC3691"/>
    <w:rsid w:val="00CC3F72"/>
    <w:rsid w:val="00CC5FD6"/>
    <w:rsid w:val="00CD0005"/>
    <w:rsid w:val="00CD03C3"/>
    <w:rsid w:val="00CD0CF0"/>
    <w:rsid w:val="00CD0F38"/>
    <w:rsid w:val="00CD1399"/>
    <w:rsid w:val="00CD179F"/>
    <w:rsid w:val="00CD1C85"/>
    <w:rsid w:val="00CD24ED"/>
    <w:rsid w:val="00CD3564"/>
    <w:rsid w:val="00CD48B0"/>
    <w:rsid w:val="00CD48DB"/>
    <w:rsid w:val="00CD6698"/>
    <w:rsid w:val="00CD6D89"/>
    <w:rsid w:val="00CD6EFA"/>
    <w:rsid w:val="00CD7302"/>
    <w:rsid w:val="00CD7E99"/>
    <w:rsid w:val="00CE02BF"/>
    <w:rsid w:val="00CE0CC2"/>
    <w:rsid w:val="00CE163C"/>
    <w:rsid w:val="00CE1C2C"/>
    <w:rsid w:val="00CE33ED"/>
    <w:rsid w:val="00CE381A"/>
    <w:rsid w:val="00CE3971"/>
    <w:rsid w:val="00CE4282"/>
    <w:rsid w:val="00CE5CD8"/>
    <w:rsid w:val="00CE5D57"/>
    <w:rsid w:val="00CE6520"/>
    <w:rsid w:val="00CE6954"/>
    <w:rsid w:val="00CE72FB"/>
    <w:rsid w:val="00CF02F9"/>
    <w:rsid w:val="00CF1175"/>
    <w:rsid w:val="00CF131B"/>
    <w:rsid w:val="00CF1435"/>
    <w:rsid w:val="00CF14D8"/>
    <w:rsid w:val="00CF1A3E"/>
    <w:rsid w:val="00CF1DB8"/>
    <w:rsid w:val="00CF2C37"/>
    <w:rsid w:val="00CF3EDE"/>
    <w:rsid w:val="00CF4A20"/>
    <w:rsid w:val="00CF501A"/>
    <w:rsid w:val="00CF51E3"/>
    <w:rsid w:val="00CF591B"/>
    <w:rsid w:val="00CF6BA5"/>
    <w:rsid w:val="00CF702B"/>
    <w:rsid w:val="00CF76EC"/>
    <w:rsid w:val="00CF7A1D"/>
    <w:rsid w:val="00CF7A40"/>
    <w:rsid w:val="00CF7CF2"/>
    <w:rsid w:val="00D012BC"/>
    <w:rsid w:val="00D01681"/>
    <w:rsid w:val="00D0263C"/>
    <w:rsid w:val="00D0306E"/>
    <w:rsid w:val="00D030C5"/>
    <w:rsid w:val="00D05640"/>
    <w:rsid w:val="00D06B36"/>
    <w:rsid w:val="00D07EE7"/>
    <w:rsid w:val="00D105DE"/>
    <w:rsid w:val="00D10D24"/>
    <w:rsid w:val="00D11116"/>
    <w:rsid w:val="00D1276A"/>
    <w:rsid w:val="00D13C76"/>
    <w:rsid w:val="00D14867"/>
    <w:rsid w:val="00D155F2"/>
    <w:rsid w:val="00D15CA2"/>
    <w:rsid w:val="00D16190"/>
    <w:rsid w:val="00D163F5"/>
    <w:rsid w:val="00D1645B"/>
    <w:rsid w:val="00D16C13"/>
    <w:rsid w:val="00D2077A"/>
    <w:rsid w:val="00D2134D"/>
    <w:rsid w:val="00D226BB"/>
    <w:rsid w:val="00D23BAD"/>
    <w:rsid w:val="00D25FA2"/>
    <w:rsid w:val="00D26CFD"/>
    <w:rsid w:val="00D27349"/>
    <w:rsid w:val="00D274F8"/>
    <w:rsid w:val="00D27A98"/>
    <w:rsid w:val="00D30776"/>
    <w:rsid w:val="00D3086B"/>
    <w:rsid w:val="00D31019"/>
    <w:rsid w:val="00D31AE6"/>
    <w:rsid w:val="00D31BEC"/>
    <w:rsid w:val="00D3229D"/>
    <w:rsid w:val="00D3254F"/>
    <w:rsid w:val="00D3278A"/>
    <w:rsid w:val="00D32CC4"/>
    <w:rsid w:val="00D34C15"/>
    <w:rsid w:val="00D364BF"/>
    <w:rsid w:val="00D368A0"/>
    <w:rsid w:val="00D36CAF"/>
    <w:rsid w:val="00D37984"/>
    <w:rsid w:val="00D37ED1"/>
    <w:rsid w:val="00D40590"/>
    <w:rsid w:val="00D41222"/>
    <w:rsid w:val="00D41B01"/>
    <w:rsid w:val="00D42326"/>
    <w:rsid w:val="00D42956"/>
    <w:rsid w:val="00D432D3"/>
    <w:rsid w:val="00D43392"/>
    <w:rsid w:val="00D437BC"/>
    <w:rsid w:val="00D43F8B"/>
    <w:rsid w:val="00D44380"/>
    <w:rsid w:val="00D452B7"/>
    <w:rsid w:val="00D45422"/>
    <w:rsid w:val="00D46AEE"/>
    <w:rsid w:val="00D46BE5"/>
    <w:rsid w:val="00D47477"/>
    <w:rsid w:val="00D47942"/>
    <w:rsid w:val="00D5010B"/>
    <w:rsid w:val="00D50183"/>
    <w:rsid w:val="00D50492"/>
    <w:rsid w:val="00D50514"/>
    <w:rsid w:val="00D5089D"/>
    <w:rsid w:val="00D50D30"/>
    <w:rsid w:val="00D5392E"/>
    <w:rsid w:val="00D550C4"/>
    <w:rsid w:val="00D5718D"/>
    <w:rsid w:val="00D60092"/>
    <w:rsid w:val="00D607AB"/>
    <w:rsid w:val="00D626FD"/>
    <w:rsid w:val="00D6430D"/>
    <w:rsid w:val="00D64E6B"/>
    <w:rsid w:val="00D652E8"/>
    <w:rsid w:val="00D6530A"/>
    <w:rsid w:val="00D65C7C"/>
    <w:rsid w:val="00D66704"/>
    <w:rsid w:val="00D676F4"/>
    <w:rsid w:val="00D676FF"/>
    <w:rsid w:val="00D7029F"/>
    <w:rsid w:val="00D70E6C"/>
    <w:rsid w:val="00D71069"/>
    <w:rsid w:val="00D7143B"/>
    <w:rsid w:val="00D72881"/>
    <w:rsid w:val="00D7368E"/>
    <w:rsid w:val="00D73708"/>
    <w:rsid w:val="00D73BA7"/>
    <w:rsid w:val="00D74A41"/>
    <w:rsid w:val="00D74C16"/>
    <w:rsid w:val="00D7512E"/>
    <w:rsid w:val="00D753AC"/>
    <w:rsid w:val="00D757FA"/>
    <w:rsid w:val="00D7625F"/>
    <w:rsid w:val="00D8026D"/>
    <w:rsid w:val="00D815D1"/>
    <w:rsid w:val="00D818C5"/>
    <w:rsid w:val="00D81F43"/>
    <w:rsid w:val="00D83207"/>
    <w:rsid w:val="00D83368"/>
    <w:rsid w:val="00D84B77"/>
    <w:rsid w:val="00D85A9F"/>
    <w:rsid w:val="00D863DA"/>
    <w:rsid w:val="00D86490"/>
    <w:rsid w:val="00D8687A"/>
    <w:rsid w:val="00D868EC"/>
    <w:rsid w:val="00D875E3"/>
    <w:rsid w:val="00D87FEE"/>
    <w:rsid w:val="00D90F89"/>
    <w:rsid w:val="00D93640"/>
    <w:rsid w:val="00D941CD"/>
    <w:rsid w:val="00D946FF"/>
    <w:rsid w:val="00D94B67"/>
    <w:rsid w:val="00D94C6B"/>
    <w:rsid w:val="00D94FD1"/>
    <w:rsid w:val="00D95906"/>
    <w:rsid w:val="00D96347"/>
    <w:rsid w:val="00D9672D"/>
    <w:rsid w:val="00D97AE2"/>
    <w:rsid w:val="00DA0F69"/>
    <w:rsid w:val="00DA20A6"/>
    <w:rsid w:val="00DA3407"/>
    <w:rsid w:val="00DA3C1C"/>
    <w:rsid w:val="00DA4649"/>
    <w:rsid w:val="00DA5955"/>
    <w:rsid w:val="00DA6C73"/>
    <w:rsid w:val="00DA6DAB"/>
    <w:rsid w:val="00DB08B3"/>
    <w:rsid w:val="00DB167F"/>
    <w:rsid w:val="00DB174B"/>
    <w:rsid w:val="00DB1F3D"/>
    <w:rsid w:val="00DB3217"/>
    <w:rsid w:val="00DB39F8"/>
    <w:rsid w:val="00DB4C52"/>
    <w:rsid w:val="00DB4CA0"/>
    <w:rsid w:val="00DB53AE"/>
    <w:rsid w:val="00DB570F"/>
    <w:rsid w:val="00DB6908"/>
    <w:rsid w:val="00DC0E9A"/>
    <w:rsid w:val="00DC1788"/>
    <w:rsid w:val="00DC3505"/>
    <w:rsid w:val="00DC3977"/>
    <w:rsid w:val="00DC4E70"/>
    <w:rsid w:val="00DC59EB"/>
    <w:rsid w:val="00DC669F"/>
    <w:rsid w:val="00DC7355"/>
    <w:rsid w:val="00DC7768"/>
    <w:rsid w:val="00DD0141"/>
    <w:rsid w:val="00DD0446"/>
    <w:rsid w:val="00DD0E88"/>
    <w:rsid w:val="00DD1112"/>
    <w:rsid w:val="00DD2F5C"/>
    <w:rsid w:val="00DD3C84"/>
    <w:rsid w:val="00DD3F24"/>
    <w:rsid w:val="00DD4FBF"/>
    <w:rsid w:val="00DD5FD0"/>
    <w:rsid w:val="00DD6AC1"/>
    <w:rsid w:val="00DD6CE6"/>
    <w:rsid w:val="00DD7408"/>
    <w:rsid w:val="00DE0699"/>
    <w:rsid w:val="00DE0955"/>
    <w:rsid w:val="00DE09B7"/>
    <w:rsid w:val="00DE1280"/>
    <w:rsid w:val="00DE1791"/>
    <w:rsid w:val="00DE208D"/>
    <w:rsid w:val="00DE3A11"/>
    <w:rsid w:val="00DE47C3"/>
    <w:rsid w:val="00DE5028"/>
    <w:rsid w:val="00DE5A09"/>
    <w:rsid w:val="00DE6B84"/>
    <w:rsid w:val="00DE6D5D"/>
    <w:rsid w:val="00DE76FF"/>
    <w:rsid w:val="00DE7CDB"/>
    <w:rsid w:val="00DF079D"/>
    <w:rsid w:val="00DF09EC"/>
    <w:rsid w:val="00DF0FBA"/>
    <w:rsid w:val="00DF2955"/>
    <w:rsid w:val="00DF308A"/>
    <w:rsid w:val="00DF3D96"/>
    <w:rsid w:val="00DF42B6"/>
    <w:rsid w:val="00DF4E50"/>
    <w:rsid w:val="00DF62C7"/>
    <w:rsid w:val="00DF7008"/>
    <w:rsid w:val="00DF7167"/>
    <w:rsid w:val="00DF7A29"/>
    <w:rsid w:val="00DF7ECF"/>
    <w:rsid w:val="00E0202F"/>
    <w:rsid w:val="00E029B4"/>
    <w:rsid w:val="00E030C5"/>
    <w:rsid w:val="00E0363D"/>
    <w:rsid w:val="00E03F25"/>
    <w:rsid w:val="00E04D5F"/>
    <w:rsid w:val="00E04D89"/>
    <w:rsid w:val="00E05154"/>
    <w:rsid w:val="00E061B0"/>
    <w:rsid w:val="00E068F7"/>
    <w:rsid w:val="00E101FB"/>
    <w:rsid w:val="00E102E9"/>
    <w:rsid w:val="00E10B3E"/>
    <w:rsid w:val="00E10BA7"/>
    <w:rsid w:val="00E12522"/>
    <w:rsid w:val="00E12F6B"/>
    <w:rsid w:val="00E14030"/>
    <w:rsid w:val="00E140C3"/>
    <w:rsid w:val="00E1425E"/>
    <w:rsid w:val="00E1470F"/>
    <w:rsid w:val="00E14A91"/>
    <w:rsid w:val="00E15441"/>
    <w:rsid w:val="00E15474"/>
    <w:rsid w:val="00E155E1"/>
    <w:rsid w:val="00E16A83"/>
    <w:rsid w:val="00E16B78"/>
    <w:rsid w:val="00E171B8"/>
    <w:rsid w:val="00E177C3"/>
    <w:rsid w:val="00E202A7"/>
    <w:rsid w:val="00E20D18"/>
    <w:rsid w:val="00E21C45"/>
    <w:rsid w:val="00E22CF2"/>
    <w:rsid w:val="00E23863"/>
    <w:rsid w:val="00E247C3"/>
    <w:rsid w:val="00E24E43"/>
    <w:rsid w:val="00E25B9B"/>
    <w:rsid w:val="00E26870"/>
    <w:rsid w:val="00E270E2"/>
    <w:rsid w:val="00E27766"/>
    <w:rsid w:val="00E27FED"/>
    <w:rsid w:val="00E30545"/>
    <w:rsid w:val="00E32174"/>
    <w:rsid w:val="00E3384F"/>
    <w:rsid w:val="00E35ACC"/>
    <w:rsid w:val="00E36F2C"/>
    <w:rsid w:val="00E40619"/>
    <w:rsid w:val="00E409AC"/>
    <w:rsid w:val="00E40EB9"/>
    <w:rsid w:val="00E420DA"/>
    <w:rsid w:val="00E4240D"/>
    <w:rsid w:val="00E4279A"/>
    <w:rsid w:val="00E42862"/>
    <w:rsid w:val="00E42D39"/>
    <w:rsid w:val="00E438C1"/>
    <w:rsid w:val="00E44845"/>
    <w:rsid w:val="00E44C4B"/>
    <w:rsid w:val="00E46071"/>
    <w:rsid w:val="00E466F1"/>
    <w:rsid w:val="00E46D38"/>
    <w:rsid w:val="00E46E0E"/>
    <w:rsid w:val="00E47603"/>
    <w:rsid w:val="00E47BFA"/>
    <w:rsid w:val="00E504C9"/>
    <w:rsid w:val="00E50A46"/>
    <w:rsid w:val="00E50EED"/>
    <w:rsid w:val="00E51076"/>
    <w:rsid w:val="00E51C4D"/>
    <w:rsid w:val="00E51FA9"/>
    <w:rsid w:val="00E5279E"/>
    <w:rsid w:val="00E529C9"/>
    <w:rsid w:val="00E52B2E"/>
    <w:rsid w:val="00E52D67"/>
    <w:rsid w:val="00E53774"/>
    <w:rsid w:val="00E53D17"/>
    <w:rsid w:val="00E543FF"/>
    <w:rsid w:val="00E55592"/>
    <w:rsid w:val="00E5576B"/>
    <w:rsid w:val="00E55F4E"/>
    <w:rsid w:val="00E60CD6"/>
    <w:rsid w:val="00E60FFB"/>
    <w:rsid w:val="00E613D4"/>
    <w:rsid w:val="00E629EA"/>
    <w:rsid w:val="00E63059"/>
    <w:rsid w:val="00E640D9"/>
    <w:rsid w:val="00E65605"/>
    <w:rsid w:val="00E6566B"/>
    <w:rsid w:val="00E67AB2"/>
    <w:rsid w:val="00E70AD0"/>
    <w:rsid w:val="00E70C81"/>
    <w:rsid w:val="00E70D4B"/>
    <w:rsid w:val="00E70DED"/>
    <w:rsid w:val="00E7111D"/>
    <w:rsid w:val="00E72C4C"/>
    <w:rsid w:val="00E75528"/>
    <w:rsid w:val="00E77B20"/>
    <w:rsid w:val="00E77F45"/>
    <w:rsid w:val="00E80201"/>
    <w:rsid w:val="00E8073E"/>
    <w:rsid w:val="00E82B13"/>
    <w:rsid w:val="00E833C4"/>
    <w:rsid w:val="00E8433F"/>
    <w:rsid w:val="00E85BAD"/>
    <w:rsid w:val="00E8623C"/>
    <w:rsid w:val="00E86409"/>
    <w:rsid w:val="00E86BC4"/>
    <w:rsid w:val="00E8754D"/>
    <w:rsid w:val="00E87DED"/>
    <w:rsid w:val="00E90839"/>
    <w:rsid w:val="00E90943"/>
    <w:rsid w:val="00E91865"/>
    <w:rsid w:val="00E919D7"/>
    <w:rsid w:val="00E91E54"/>
    <w:rsid w:val="00E92305"/>
    <w:rsid w:val="00E92B4F"/>
    <w:rsid w:val="00E9347F"/>
    <w:rsid w:val="00E95C90"/>
    <w:rsid w:val="00E95EDE"/>
    <w:rsid w:val="00E962F0"/>
    <w:rsid w:val="00E9654A"/>
    <w:rsid w:val="00E97388"/>
    <w:rsid w:val="00EA04F1"/>
    <w:rsid w:val="00EA074D"/>
    <w:rsid w:val="00EA2D52"/>
    <w:rsid w:val="00EA5A67"/>
    <w:rsid w:val="00EA5BC7"/>
    <w:rsid w:val="00EA63C8"/>
    <w:rsid w:val="00EA6A9C"/>
    <w:rsid w:val="00EB020F"/>
    <w:rsid w:val="00EB0485"/>
    <w:rsid w:val="00EB05DB"/>
    <w:rsid w:val="00EB19CC"/>
    <w:rsid w:val="00EB1B6D"/>
    <w:rsid w:val="00EB22F1"/>
    <w:rsid w:val="00EB3594"/>
    <w:rsid w:val="00EB57CE"/>
    <w:rsid w:val="00EB671F"/>
    <w:rsid w:val="00EB772C"/>
    <w:rsid w:val="00EB7F75"/>
    <w:rsid w:val="00EB7FB5"/>
    <w:rsid w:val="00EC006E"/>
    <w:rsid w:val="00EC221A"/>
    <w:rsid w:val="00EC26C7"/>
    <w:rsid w:val="00EC3022"/>
    <w:rsid w:val="00EC494C"/>
    <w:rsid w:val="00EC4FC4"/>
    <w:rsid w:val="00EC66D9"/>
    <w:rsid w:val="00EC6A32"/>
    <w:rsid w:val="00EC74E8"/>
    <w:rsid w:val="00EC7BA4"/>
    <w:rsid w:val="00ED185D"/>
    <w:rsid w:val="00ED2276"/>
    <w:rsid w:val="00ED4ECE"/>
    <w:rsid w:val="00ED5F93"/>
    <w:rsid w:val="00ED748F"/>
    <w:rsid w:val="00EE0BE9"/>
    <w:rsid w:val="00EE12CE"/>
    <w:rsid w:val="00EE136B"/>
    <w:rsid w:val="00EE15AB"/>
    <w:rsid w:val="00EE32B0"/>
    <w:rsid w:val="00EE3350"/>
    <w:rsid w:val="00EE34E7"/>
    <w:rsid w:val="00EE4730"/>
    <w:rsid w:val="00EE6849"/>
    <w:rsid w:val="00EE7172"/>
    <w:rsid w:val="00EE7628"/>
    <w:rsid w:val="00EE7F42"/>
    <w:rsid w:val="00EF0037"/>
    <w:rsid w:val="00EF004D"/>
    <w:rsid w:val="00EF1832"/>
    <w:rsid w:val="00EF1C36"/>
    <w:rsid w:val="00EF1FB6"/>
    <w:rsid w:val="00EF2821"/>
    <w:rsid w:val="00EF2EAF"/>
    <w:rsid w:val="00EF36F4"/>
    <w:rsid w:val="00EF3A22"/>
    <w:rsid w:val="00EF3A5E"/>
    <w:rsid w:val="00EF3ED7"/>
    <w:rsid w:val="00EF598C"/>
    <w:rsid w:val="00EF5C32"/>
    <w:rsid w:val="00EF7D7D"/>
    <w:rsid w:val="00F005E7"/>
    <w:rsid w:val="00F01EF3"/>
    <w:rsid w:val="00F02095"/>
    <w:rsid w:val="00F02569"/>
    <w:rsid w:val="00F02BF5"/>
    <w:rsid w:val="00F03413"/>
    <w:rsid w:val="00F03842"/>
    <w:rsid w:val="00F07764"/>
    <w:rsid w:val="00F079BE"/>
    <w:rsid w:val="00F113DE"/>
    <w:rsid w:val="00F11E06"/>
    <w:rsid w:val="00F11E2C"/>
    <w:rsid w:val="00F12094"/>
    <w:rsid w:val="00F14C0E"/>
    <w:rsid w:val="00F1566C"/>
    <w:rsid w:val="00F15933"/>
    <w:rsid w:val="00F1677D"/>
    <w:rsid w:val="00F2030C"/>
    <w:rsid w:val="00F2035D"/>
    <w:rsid w:val="00F20B77"/>
    <w:rsid w:val="00F2206F"/>
    <w:rsid w:val="00F2325D"/>
    <w:rsid w:val="00F23625"/>
    <w:rsid w:val="00F23667"/>
    <w:rsid w:val="00F254F9"/>
    <w:rsid w:val="00F25A8C"/>
    <w:rsid w:val="00F25AC4"/>
    <w:rsid w:val="00F25C75"/>
    <w:rsid w:val="00F25EF2"/>
    <w:rsid w:val="00F26662"/>
    <w:rsid w:val="00F2674B"/>
    <w:rsid w:val="00F26E19"/>
    <w:rsid w:val="00F31BDD"/>
    <w:rsid w:val="00F32883"/>
    <w:rsid w:val="00F32E0A"/>
    <w:rsid w:val="00F33476"/>
    <w:rsid w:val="00F33883"/>
    <w:rsid w:val="00F33898"/>
    <w:rsid w:val="00F33C41"/>
    <w:rsid w:val="00F33D78"/>
    <w:rsid w:val="00F3469C"/>
    <w:rsid w:val="00F3482E"/>
    <w:rsid w:val="00F34F4A"/>
    <w:rsid w:val="00F35DC4"/>
    <w:rsid w:val="00F3637A"/>
    <w:rsid w:val="00F36F28"/>
    <w:rsid w:val="00F4007F"/>
    <w:rsid w:val="00F400A1"/>
    <w:rsid w:val="00F4012B"/>
    <w:rsid w:val="00F40725"/>
    <w:rsid w:val="00F41E84"/>
    <w:rsid w:val="00F42751"/>
    <w:rsid w:val="00F42A8E"/>
    <w:rsid w:val="00F42B80"/>
    <w:rsid w:val="00F432EC"/>
    <w:rsid w:val="00F43A1D"/>
    <w:rsid w:val="00F43C99"/>
    <w:rsid w:val="00F44CAC"/>
    <w:rsid w:val="00F45537"/>
    <w:rsid w:val="00F458F4"/>
    <w:rsid w:val="00F45AB2"/>
    <w:rsid w:val="00F45C88"/>
    <w:rsid w:val="00F467B3"/>
    <w:rsid w:val="00F50273"/>
    <w:rsid w:val="00F51B95"/>
    <w:rsid w:val="00F51D37"/>
    <w:rsid w:val="00F51D9C"/>
    <w:rsid w:val="00F5261E"/>
    <w:rsid w:val="00F53654"/>
    <w:rsid w:val="00F5571C"/>
    <w:rsid w:val="00F55B81"/>
    <w:rsid w:val="00F56DAA"/>
    <w:rsid w:val="00F576B0"/>
    <w:rsid w:val="00F57A6B"/>
    <w:rsid w:val="00F57F92"/>
    <w:rsid w:val="00F600B3"/>
    <w:rsid w:val="00F60527"/>
    <w:rsid w:val="00F61BB1"/>
    <w:rsid w:val="00F62CC5"/>
    <w:rsid w:val="00F62D68"/>
    <w:rsid w:val="00F6493A"/>
    <w:rsid w:val="00F649F9"/>
    <w:rsid w:val="00F65215"/>
    <w:rsid w:val="00F66110"/>
    <w:rsid w:val="00F667FA"/>
    <w:rsid w:val="00F66AC6"/>
    <w:rsid w:val="00F66E19"/>
    <w:rsid w:val="00F7141A"/>
    <w:rsid w:val="00F71BB5"/>
    <w:rsid w:val="00F71CA5"/>
    <w:rsid w:val="00F72179"/>
    <w:rsid w:val="00F7236A"/>
    <w:rsid w:val="00F72719"/>
    <w:rsid w:val="00F727DF"/>
    <w:rsid w:val="00F72ABD"/>
    <w:rsid w:val="00F73AC2"/>
    <w:rsid w:val="00F73D3F"/>
    <w:rsid w:val="00F74952"/>
    <w:rsid w:val="00F753E4"/>
    <w:rsid w:val="00F767E4"/>
    <w:rsid w:val="00F77850"/>
    <w:rsid w:val="00F77984"/>
    <w:rsid w:val="00F80AFA"/>
    <w:rsid w:val="00F80FA1"/>
    <w:rsid w:val="00F81984"/>
    <w:rsid w:val="00F820A0"/>
    <w:rsid w:val="00F822B7"/>
    <w:rsid w:val="00F825BE"/>
    <w:rsid w:val="00F82D79"/>
    <w:rsid w:val="00F82EC7"/>
    <w:rsid w:val="00F82F39"/>
    <w:rsid w:val="00F83030"/>
    <w:rsid w:val="00F83F60"/>
    <w:rsid w:val="00F842DF"/>
    <w:rsid w:val="00F84936"/>
    <w:rsid w:val="00F854BD"/>
    <w:rsid w:val="00F85B0F"/>
    <w:rsid w:val="00F86020"/>
    <w:rsid w:val="00F860B8"/>
    <w:rsid w:val="00F86E70"/>
    <w:rsid w:val="00F877EC"/>
    <w:rsid w:val="00F87F29"/>
    <w:rsid w:val="00F90639"/>
    <w:rsid w:val="00F909C1"/>
    <w:rsid w:val="00F90FCD"/>
    <w:rsid w:val="00F91881"/>
    <w:rsid w:val="00F920FE"/>
    <w:rsid w:val="00F923E6"/>
    <w:rsid w:val="00F9242B"/>
    <w:rsid w:val="00F944F8"/>
    <w:rsid w:val="00F9489C"/>
    <w:rsid w:val="00F954EB"/>
    <w:rsid w:val="00FA009C"/>
    <w:rsid w:val="00FA013D"/>
    <w:rsid w:val="00FA0FB7"/>
    <w:rsid w:val="00FA18BF"/>
    <w:rsid w:val="00FA18F5"/>
    <w:rsid w:val="00FA1BB9"/>
    <w:rsid w:val="00FA25A6"/>
    <w:rsid w:val="00FA2959"/>
    <w:rsid w:val="00FA36FF"/>
    <w:rsid w:val="00FA46DA"/>
    <w:rsid w:val="00FA4814"/>
    <w:rsid w:val="00FA4C09"/>
    <w:rsid w:val="00FA546D"/>
    <w:rsid w:val="00FA5929"/>
    <w:rsid w:val="00FA6068"/>
    <w:rsid w:val="00FA74E8"/>
    <w:rsid w:val="00FA7668"/>
    <w:rsid w:val="00FA7EAF"/>
    <w:rsid w:val="00FB08C9"/>
    <w:rsid w:val="00FB0CA5"/>
    <w:rsid w:val="00FB1040"/>
    <w:rsid w:val="00FB1F71"/>
    <w:rsid w:val="00FB3077"/>
    <w:rsid w:val="00FB4379"/>
    <w:rsid w:val="00FB468F"/>
    <w:rsid w:val="00FB46FB"/>
    <w:rsid w:val="00FB4AA2"/>
    <w:rsid w:val="00FB5C62"/>
    <w:rsid w:val="00FB6563"/>
    <w:rsid w:val="00FB6723"/>
    <w:rsid w:val="00FB74FA"/>
    <w:rsid w:val="00FB7DE4"/>
    <w:rsid w:val="00FC183C"/>
    <w:rsid w:val="00FC2562"/>
    <w:rsid w:val="00FC29C1"/>
    <w:rsid w:val="00FC33EA"/>
    <w:rsid w:val="00FC3B07"/>
    <w:rsid w:val="00FC4BDC"/>
    <w:rsid w:val="00FC5BFF"/>
    <w:rsid w:val="00FC5EC6"/>
    <w:rsid w:val="00FC698C"/>
    <w:rsid w:val="00FC7CCC"/>
    <w:rsid w:val="00FD0DF9"/>
    <w:rsid w:val="00FD1740"/>
    <w:rsid w:val="00FD17F0"/>
    <w:rsid w:val="00FD1D25"/>
    <w:rsid w:val="00FD394B"/>
    <w:rsid w:val="00FD3978"/>
    <w:rsid w:val="00FD3DEA"/>
    <w:rsid w:val="00FD3FD6"/>
    <w:rsid w:val="00FD4313"/>
    <w:rsid w:val="00FD6095"/>
    <w:rsid w:val="00FD615C"/>
    <w:rsid w:val="00FD6F17"/>
    <w:rsid w:val="00FD71CA"/>
    <w:rsid w:val="00FD735C"/>
    <w:rsid w:val="00FE108A"/>
    <w:rsid w:val="00FE20A6"/>
    <w:rsid w:val="00FE20E5"/>
    <w:rsid w:val="00FE22C9"/>
    <w:rsid w:val="00FE23D5"/>
    <w:rsid w:val="00FE304F"/>
    <w:rsid w:val="00FE37F5"/>
    <w:rsid w:val="00FE424F"/>
    <w:rsid w:val="00FE508C"/>
    <w:rsid w:val="00FE512D"/>
    <w:rsid w:val="00FE5D7C"/>
    <w:rsid w:val="00FE7114"/>
    <w:rsid w:val="00FE74DC"/>
    <w:rsid w:val="00FE7587"/>
    <w:rsid w:val="00FF0494"/>
    <w:rsid w:val="00FF06B4"/>
    <w:rsid w:val="00FF090F"/>
    <w:rsid w:val="00FF0F35"/>
    <w:rsid w:val="00FF152D"/>
    <w:rsid w:val="00FF21E1"/>
    <w:rsid w:val="00FF24F5"/>
    <w:rsid w:val="00FF441C"/>
    <w:rsid w:val="00FF50F8"/>
    <w:rsid w:val="00FF58C3"/>
    <w:rsid w:val="00FF6751"/>
    <w:rsid w:val="00FF6D87"/>
    <w:rsid w:val="00FF7150"/>
    <w:rsid w:val="00FF7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0EA6"/>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80EA6"/>
    <w:pPr>
      <w:suppressAutoHyphens/>
      <w:spacing w:after="200" w:line="276" w:lineRule="auto"/>
    </w:pPr>
    <w:rPr>
      <w:rFonts w:ascii="Calibri" w:hAnsi="Calibri"/>
      <w:kern w:val="1"/>
      <w:sz w:val="22"/>
      <w:szCs w:val="22"/>
      <w:lang w:eastAsia="ar-SA"/>
    </w:rPr>
  </w:style>
  <w:style w:type="paragraph" w:styleId="1">
    <w:name w:val="heading 1"/>
    <w:aliases w:val="Заголовок 1 Знак,Заголовок 1 Знак2,Заголовок 1 Знак1 Знак,Заголовок 1 Знак Знак Знак,Заголовок 1 Знак Знак1 Знак,Заголовок 1 Знак Знак2"/>
    <w:basedOn w:val="a1"/>
    <w:next w:val="a1"/>
    <w:qFormat/>
    <w:rsid w:val="00F400A1"/>
    <w:pPr>
      <w:keepNext/>
      <w:spacing w:before="240" w:after="60"/>
      <w:outlineLvl w:val="0"/>
    </w:pPr>
    <w:rPr>
      <w:rFonts w:ascii="Arial" w:hAnsi="Arial" w:cs="Arial"/>
      <w:b/>
      <w:bCs/>
      <w:kern w:val="32"/>
      <w:sz w:val="32"/>
      <w:szCs w:val="32"/>
    </w:rPr>
  </w:style>
  <w:style w:type="paragraph" w:styleId="20">
    <w:name w:val="heading 2"/>
    <w:next w:val="a2"/>
    <w:qFormat/>
    <w:rsid w:val="00C5236B"/>
    <w:pPr>
      <w:keepNext/>
      <w:widowControl w:val="0"/>
      <w:tabs>
        <w:tab w:val="num" w:pos="576"/>
      </w:tabs>
      <w:suppressAutoHyphens/>
      <w:spacing w:before="120" w:line="100" w:lineRule="atLeast"/>
      <w:ind w:left="576" w:hanging="576"/>
      <w:jc w:val="center"/>
      <w:outlineLvl w:val="1"/>
    </w:pPr>
    <w:rPr>
      <w:rFonts w:eastAsia="DejaVu Sans" w:cs="font181"/>
      <w:b/>
      <w:kern w:val="1"/>
      <w:sz w:val="32"/>
      <w:szCs w:val="32"/>
      <w:lang w:eastAsia="ar-SA"/>
    </w:rPr>
  </w:style>
  <w:style w:type="paragraph" w:styleId="32">
    <w:name w:val="heading 3"/>
    <w:basedOn w:val="a1"/>
    <w:next w:val="a1"/>
    <w:qFormat/>
    <w:rsid w:val="00F400A1"/>
    <w:pPr>
      <w:keepNext/>
      <w:suppressAutoHyphens w:val="0"/>
      <w:spacing w:before="360" w:after="0" w:line="240" w:lineRule="auto"/>
      <w:jc w:val="both"/>
      <w:outlineLvl w:val="2"/>
    </w:pPr>
    <w:rPr>
      <w:rFonts w:ascii="Times New Roman" w:hAnsi="Times New Roman"/>
      <w:b/>
      <w:kern w:val="0"/>
      <w:sz w:val="28"/>
      <w:szCs w:val="24"/>
      <w:lang w:eastAsia="ru-RU"/>
    </w:rPr>
  </w:style>
  <w:style w:type="paragraph" w:styleId="41">
    <w:name w:val="heading 4"/>
    <w:basedOn w:val="a1"/>
    <w:next w:val="a1"/>
    <w:qFormat/>
    <w:rsid w:val="00F400A1"/>
    <w:pPr>
      <w:keepNext/>
      <w:numPr>
        <w:ilvl w:val="3"/>
        <w:numId w:val="11"/>
      </w:numPr>
      <w:suppressAutoHyphens w:val="0"/>
      <w:spacing w:before="240" w:after="0" w:line="240" w:lineRule="auto"/>
      <w:jc w:val="both"/>
      <w:outlineLvl w:val="3"/>
    </w:pPr>
    <w:rPr>
      <w:rFonts w:ascii="Arial" w:hAnsi="Arial"/>
      <w:kern w:val="0"/>
      <w:sz w:val="24"/>
      <w:szCs w:val="20"/>
      <w:lang w:eastAsia="ru-RU"/>
    </w:rPr>
  </w:style>
  <w:style w:type="paragraph" w:styleId="51">
    <w:name w:val="heading 5"/>
    <w:basedOn w:val="a1"/>
    <w:next w:val="a1"/>
    <w:qFormat/>
    <w:rsid w:val="00F400A1"/>
    <w:pPr>
      <w:numPr>
        <w:ilvl w:val="4"/>
        <w:numId w:val="11"/>
      </w:numPr>
      <w:suppressAutoHyphens w:val="0"/>
      <w:spacing w:before="240" w:after="0" w:line="240" w:lineRule="auto"/>
      <w:jc w:val="both"/>
      <w:outlineLvl w:val="4"/>
    </w:pPr>
    <w:rPr>
      <w:rFonts w:ascii="Times New Roman" w:hAnsi="Times New Roman"/>
      <w:kern w:val="0"/>
      <w:szCs w:val="20"/>
      <w:lang w:eastAsia="ru-RU"/>
    </w:rPr>
  </w:style>
  <w:style w:type="paragraph" w:styleId="6">
    <w:name w:val="heading 6"/>
    <w:basedOn w:val="a1"/>
    <w:next w:val="a1"/>
    <w:qFormat/>
    <w:rsid w:val="00F400A1"/>
    <w:pPr>
      <w:numPr>
        <w:ilvl w:val="5"/>
        <w:numId w:val="11"/>
      </w:numPr>
      <w:suppressAutoHyphens w:val="0"/>
      <w:spacing w:before="240" w:after="0" w:line="240" w:lineRule="auto"/>
      <w:jc w:val="both"/>
      <w:outlineLvl w:val="5"/>
    </w:pPr>
    <w:rPr>
      <w:rFonts w:ascii="Times New Roman" w:hAnsi="Times New Roman"/>
      <w:i/>
      <w:kern w:val="0"/>
      <w:szCs w:val="20"/>
      <w:lang w:eastAsia="ru-RU"/>
    </w:rPr>
  </w:style>
  <w:style w:type="paragraph" w:styleId="7">
    <w:name w:val="heading 7"/>
    <w:basedOn w:val="a1"/>
    <w:next w:val="a1"/>
    <w:qFormat/>
    <w:rsid w:val="00F400A1"/>
    <w:pPr>
      <w:numPr>
        <w:ilvl w:val="6"/>
        <w:numId w:val="11"/>
      </w:numPr>
      <w:suppressAutoHyphens w:val="0"/>
      <w:spacing w:before="240" w:after="0" w:line="240" w:lineRule="auto"/>
      <w:jc w:val="both"/>
      <w:outlineLvl w:val="6"/>
    </w:pPr>
    <w:rPr>
      <w:rFonts w:ascii="Arial" w:hAnsi="Arial"/>
      <w:kern w:val="0"/>
      <w:sz w:val="20"/>
      <w:szCs w:val="20"/>
      <w:lang w:eastAsia="ru-RU"/>
    </w:rPr>
  </w:style>
  <w:style w:type="paragraph" w:styleId="8">
    <w:name w:val="heading 8"/>
    <w:basedOn w:val="a1"/>
    <w:next w:val="a1"/>
    <w:qFormat/>
    <w:rsid w:val="00F400A1"/>
    <w:pPr>
      <w:numPr>
        <w:ilvl w:val="7"/>
        <w:numId w:val="11"/>
      </w:numPr>
      <w:suppressAutoHyphens w:val="0"/>
      <w:spacing w:before="240" w:after="0" w:line="240" w:lineRule="auto"/>
      <w:jc w:val="both"/>
      <w:outlineLvl w:val="7"/>
    </w:pPr>
    <w:rPr>
      <w:rFonts w:ascii="Arial" w:hAnsi="Arial"/>
      <w:i/>
      <w:kern w:val="0"/>
      <w:sz w:val="20"/>
      <w:szCs w:val="20"/>
      <w:lang w:eastAsia="ru-RU"/>
    </w:rPr>
  </w:style>
  <w:style w:type="paragraph" w:styleId="9">
    <w:name w:val="heading 9"/>
    <w:basedOn w:val="a1"/>
    <w:next w:val="a1"/>
    <w:qFormat/>
    <w:rsid w:val="00F400A1"/>
    <w:pPr>
      <w:numPr>
        <w:ilvl w:val="8"/>
        <w:numId w:val="11"/>
      </w:numPr>
      <w:suppressAutoHyphens w:val="0"/>
      <w:spacing w:before="240" w:after="0" w:line="240" w:lineRule="auto"/>
      <w:jc w:val="both"/>
      <w:outlineLvl w:val="8"/>
    </w:pPr>
    <w:rPr>
      <w:rFonts w:ascii="Arial" w:hAnsi="Arial"/>
      <w:b/>
      <w:i/>
      <w:kern w:val="0"/>
      <w:sz w:val="18"/>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C5236B"/>
    <w:pPr>
      <w:spacing w:after="120"/>
    </w:pPr>
  </w:style>
  <w:style w:type="character" w:customStyle="1" w:styleId="a6">
    <w:name w:val="Основной текст Знак"/>
    <w:link w:val="a2"/>
    <w:rsid w:val="00D11116"/>
    <w:rPr>
      <w:rFonts w:ascii="Calibri" w:hAnsi="Calibri"/>
      <w:kern w:val="1"/>
      <w:sz w:val="22"/>
      <w:szCs w:val="22"/>
      <w:lang w:eastAsia="ar-SA"/>
    </w:rPr>
  </w:style>
  <w:style w:type="character" w:customStyle="1" w:styleId="21">
    <w:name w:val="Заголовок 2 Знак"/>
    <w:rsid w:val="00C5236B"/>
    <w:rPr>
      <w:rFonts w:ascii="Times New Roman" w:eastAsia="Times New Roman" w:hAnsi="Times New Roman" w:cs="Times New Roman"/>
      <w:b/>
      <w:sz w:val="32"/>
      <w:szCs w:val="32"/>
    </w:rPr>
  </w:style>
  <w:style w:type="character" w:customStyle="1" w:styleId="22">
    <w:name w:val="Основной текст 2 Знак"/>
    <w:rsid w:val="00C5236B"/>
    <w:rPr>
      <w:rFonts w:ascii="Times New Roman" w:eastAsia="Times New Roman" w:hAnsi="Times New Roman" w:cs="Times New Roman"/>
      <w:sz w:val="24"/>
      <w:szCs w:val="20"/>
    </w:rPr>
  </w:style>
  <w:style w:type="character" w:customStyle="1" w:styleId="23">
    <w:name w:val="Основной текст с отступом 2 Знак"/>
    <w:rsid w:val="00C5236B"/>
    <w:rPr>
      <w:rFonts w:ascii="Calibri" w:eastAsia="Times New Roman" w:hAnsi="Calibri" w:cs="Times New Roman"/>
    </w:rPr>
  </w:style>
  <w:style w:type="paragraph" w:customStyle="1" w:styleId="10">
    <w:name w:val="Заголовок1"/>
    <w:basedOn w:val="a1"/>
    <w:next w:val="a2"/>
    <w:rsid w:val="00C5236B"/>
    <w:pPr>
      <w:keepNext/>
      <w:spacing w:before="240" w:after="120"/>
    </w:pPr>
    <w:rPr>
      <w:rFonts w:ascii="Arial" w:eastAsia="DejaVu Sans" w:hAnsi="Arial" w:cs="DejaVu Sans"/>
      <w:sz w:val="28"/>
      <w:szCs w:val="28"/>
    </w:rPr>
  </w:style>
  <w:style w:type="paragraph" w:styleId="a7">
    <w:name w:val="List"/>
    <w:basedOn w:val="a2"/>
    <w:rsid w:val="00C5236B"/>
  </w:style>
  <w:style w:type="paragraph" w:customStyle="1" w:styleId="11">
    <w:name w:val="Название1"/>
    <w:basedOn w:val="a1"/>
    <w:rsid w:val="00C5236B"/>
    <w:pPr>
      <w:suppressLineNumbers/>
      <w:spacing w:before="120" w:after="120"/>
    </w:pPr>
    <w:rPr>
      <w:i/>
      <w:iCs/>
      <w:sz w:val="24"/>
      <w:szCs w:val="24"/>
    </w:rPr>
  </w:style>
  <w:style w:type="paragraph" w:customStyle="1" w:styleId="12">
    <w:name w:val="Указатель1"/>
    <w:basedOn w:val="a1"/>
    <w:rsid w:val="00C5236B"/>
    <w:pPr>
      <w:suppressLineNumbers/>
    </w:pPr>
  </w:style>
  <w:style w:type="paragraph" w:customStyle="1" w:styleId="a8">
    <w:name w:val="Подраздел"/>
    <w:rsid w:val="00C5236B"/>
    <w:pPr>
      <w:widowControl w:val="0"/>
      <w:suppressAutoHyphens/>
      <w:spacing w:before="240" w:after="120" w:line="100" w:lineRule="atLeast"/>
      <w:jc w:val="center"/>
    </w:pPr>
    <w:rPr>
      <w:rFonts w:ascii="TimesDL" w:eastAsia="DejaVu Sans" w:hAnsi="TimesDL" w:cs="font181"/>
      <w:b/>
      <w:smallCaps/>
      <w:spacing w:val="-2"/>
      <w:kern w:val="1"/>
      <w:sz w:val="24"/>
      <w:lang w:eastAsia="ar-SA"/>
    </w:rPr>
  </w:style>
  <w:style w:type="paragraph" w:styleId="a9">
    <w:name w:val="Normal (Web)"/>
    <w:uiPriority w:val="99"/>
    <w:rsid w:val="00C5236B"/>
    <w:pPr>
      <w:widowControl w:val="0"/>
      <w:suppressAutoHyphens/>
      <w:spacing w:after="200" w:line="276" w:lineRule="auto"/>
    </w:pPr>
    <w:rPr>
      <w:rFonts w:ascii="Calibri" w:eastAsia="DejaVu Sans" w:hAnsi="Calibri" w:cs="font181"/>
      <w:kern w:val="1"/>
      <w:sz w:val="22"/>
      <w:szCs w:val="22"/>
      <w:lang w:eastAsia="ar-SA"/>
    </w:rPr>
  </w:style>
  <w:style w:type="paragraph" w:styleId="24">
    <w:name w:val="Body Text 2"/>
    <w:rsid w:val="00C5236B"/>
    <w:pPr>
      <w:widowControl w:val="0"/>
      <w:suppressAutoHyphens/>
      <w:spacing w:before="120" w:line="100" w:lineRule="atLeast"/>
      <w:jc w:val="both"/>
    </w:pPr>
    <w:rPr>
      <w:rFonts w:eastAsia="DejaVu Sans" w:cs="font181"/>
      <w:kern w:val="1"/>
      <w:sz w:val="24"/>
      <w:lang w:eastAsia="ar-SA"/>
    </w:rPr>
  </w:style>
  <w:style w:type="paragraph" w:customStyle="1" w:styleId="aa">
    <w:name w:val="Условия контракта"/>
    <w:rsid w:val="00C5236B"/>
    <w:pPr>
      <w:widowControl w:val="0"/>
      <w:suppressAutoHyphens/>
      <w:spacing w:before="240" w:after="120" w:line="100" w:lineRule="atLeast"/>
      <w:jc w:val="both"/>
    </w:pPr>
    <w:rPr>
      <w:rFonts w:eastAsia="DejaVu Sans" w:cs="font181"/>
      <w:b/>
      <w:kern w:val="1"/>
      <w:sz w:val="24"/>
      <w:lang w:eastAsia="ar-SA"/>
    </w:rPr>
  </w:style>
  <w:style w:type="paragraph" w:styleId="25">
    <w:name w:val="Body Text Indent 2"/>
    <w:rsid w:val="00C5236B"/>
    <w:pPr>
      <w:widowControl w:val="0"/>
      <w:suppressAutoHyphens/>
      <w:spacing w:after="120" w:line="480" w:lineRule="auto"/>
      <w:ind w:left="283"/>
    </w:pPr>
    <w:rPr>
      <w:rFonts w:ascii="Calibri" w:eastAsia="DejaVu Sans" w:hAnsi="Calibri" w:cs="font181"/>
      <w:kern w:val="1"/>
      <w:sz w:val="22"/>
      <w:szCs w:val="22"/>
      <w:lang w:eastAsia="ar-SA"/>
    </w:rPr>
  </w:style>
  <w:style w:type="paragraph" w:styleId="ab">
    <w:name w:val="footer"/>
    <w:basedOn w:val="a1"/>
    <w:link w:val="ac"/>
    <w:rsid w:val="00450EF7"/>
    <w:pPr>
      <w:tabs>
        <w:tab w:val="center" w:pos="4320"/>
        <w:tab w:val="right" w:pos="8640"/>
      </w:tabs>
    </w:pPr>
  </w:style>
  <w:style w:type="character" w:customStyle="1" w:styleId="ac">
    <w:name w:val="Нижний колонтитул Знак"/>
    <w:basedOn w:val="a3"/>
    <w:link w:val="ab"/>
    <w:rsid w:val="00D16190"/>
    <w:rPr>
      <w:rFonts w:ascii="Calibri" w:hAnsi="Calibri"/>
      <w:kern w:val="1"/>
      <w:sz w:val="22"/>
      <w:szCs w:val="22"/>
      <w:lang w:eastAsia="ar-SA"/>
    </w:rPr>
  </w:style>
  <w:style w:type="character" w:styleId="ad">
    <w:name w:val="page number"/>
    <w:basedOn w:val="a3"/>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3">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7"/>
    <w:rsid w:val="001361C7"/>
    <w:pPr>
      <w:keepNext/>
      <w:keepLines/>
      <w:widowControl w:val="0"/>
      <w:suppressLineNumbers/>
      <w:tabs>
        <w:tab w:val="clear" w:pos="643"/>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7">
    <w:name w:val="List Number 2"/>
    <w:basedOn w:val="a1"/>
    <w:rsid w:val="001361C7"/>
    <w:pPr>
      <w:tabs>
        <w:tab w:val="num" w:pos="643"/>
      </w:tabs>
      <w:ind w:left="643" w:hanging="360"/>
    </w:pPr>
  </w:style>
  <w:style w:type="paragraph" w:styleId="34">
    <w:name w:val="Body Text Indent 3"/>
    <w:basedOn w:val="a1"/>
    <w:link w:val="35"/>
    <w:rsid w:val="00962F0E"/>
    <w:pPr>
      <w:spacing w:after="120"/>
      <w:ind w:left="360"/>
    </w:pPr>
    <w:rPr>
      <w:sz w:val="16"/>
      <w:szCs w:val="16"/>
    </w:rPr>
  </w:style>
  <w:style w:type="character" w:customStyle="1" w:styleId="35">
    <w:name w:val="Основной текст с отступом 3 Знак"/>
    <w:link w:val="34"/>
    <w:rsid w:val="00962F0E"/>
    <w:rPr>
      <w:rFonts w:ascii="Calibri" w:hAnsi="Calibri"/>
      <w:kern w:val="1"/>
      <w:sz w:val="16"/>
      <w:szCs w:val="16"/>
      <w:lang w:val="ru-RU" w:eastAsia="ar-SA" w:bidi="ar-SA"/>
    </w:rPr>
  </w:style>
  <w:style w:type="character" w:customStyle="1" w:styleId="ae">
    <w:name w:val="Не вступил в силу"/>
    <w:rsid w:val="00962F0E"/>
    <w:rPr>
      <w:rFonts w:cs="Times New Roman"/>
      <w:color w:val="008080"/>
      <w:sz w:val="20"/>
      <w:szCs w:val="20"/>
    </w:rPr>
  </w:style>
  <w:style w:type="table" w:styleId="af">
    <w:name w:val="Table Grid"/>
    <w:basedOn w:val="a4"/>
    <w:rsid w:val="00E10B3E"/>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987C8D"/>
    <w:rPr>
      <w:b/>
      <w:bCs/>
      <w:color w:val="000080"/>
      <w:sz w:val="20"/>
      <w:szCs w:val="20"/>
    </w:rPr>
  </w:style>
  <w:style w:type="paragraph" w:styleId="af1">
    <w:name w:val="Body Text Indent"/>
    <w:aliases w:val="Основной текст 1"/>
    <w:basedOn w:val="a1"/>
    <w:link w:val="af2"/>
    <w:rsid w:val="00F400A1"/>
    <w:pPr>
      <w:spacing w:after="120"/>
      <w:ind w:left="283"/>
    </w:pPr>
  </w:style>
  <w:style w:type="character" w:customStyle="1" w:styleId="af2">
    <w:name w:val="Основной текст с отступом Знак"/>
    <w:aliases w:val="Основной текст 1 Знак"/>
    <w:basedOn w:val="a3"/>
    <w:link w:val="af1"/>
    <w:rsid w:val="00D16190"/>
    <w:rPr>
      <w:rFonts w:ascii="Calibri" w:hAnsi="Calibri"/>
      <w:kern w:val="1"/>
      <w:sz w:val="22"/>
      <w:szCs w:val="22"/>
      <w:lang w:eastAsia="ar-SA"/>
    </w:rPr>
  </w:style>
  <w:style w:type="paragraph" w:styleId="2">
    <w:name w:val="List Bullet 2"/>
    <w:basedOn w:val="a1"/>
    <w:autoRedefine/>
    <w:rsid w:val="00F400A1"/>
    <w:pPr>
      <w:numPr>
        <w:numId w:val="3"/>
      </w:numPr>
      <w:suppressAutoHyphens w:val="0"/>
      <w:spacing w:before="120" w:after="0" w:line="240" w:lineRule="auto"/>
      <w:jc w:val="both"/>
    </w:pPr>
    <w:rPr>
      <w:rFonts w:ascii="Times New Roman" w:hAnsi="Times New Roman"/>
      <w:kern w:val="0"/>
      <w:sz w:val="24"/>
      <w:szCs w:val="20"/>
      <w:lang w:eastAsia="ru-RU"/>
    </w:rPr>
  </w:style>
  <w:style w:type="paragraph" w:styleId="30">
    <w:name w:val="List Bullet 3"/>
    <w:basedOn w:val="a1"/>
    <w:autoRedefine/>
    <w:rsid w:val="00F400A1"/>
    <w:pPr>
      <w:numPr>
        <w:numId w:val="4"/>
      </w:numPr>
      <w:suppressAutoHyphens w:val="0"/>
      <w:spacing w:before="120" w:after="0" w:line="240" w:lineRule="auto"/>
      <w:jc w:val="both"/>
    </w:pPr>
    <w:rPr>
      <w:rFonts w:ascii="Times New Roman" w:hAnsi="Times New Roman"/>
      <w:kern w:val="0"/>
      <w:sz w:val="24"/>
      <w:szCs w:val="20"/>
      <w:lang w:eastAsia="ru-RU"/>
    </w:rPr>
  </w:style>
  <w:style w:type="paragraph" w:styleId="40">
    <w:name w:val="List Bullet 4"/>
    <w:basedOn w:val="a1"/>
    <w:autoRedefine/>
    <w:rsid w:val="00F400A1"/>
    <w:pPr>
      <w:numPr>
        <w:numId w:val="5"/>
      </w:numPr>
      <w:suppressAutoHyphens w:val="0"/>
      <w:spacing w:before="120" w:after="0" w:line="240" w:lineRule="auto"/>
      <w:jc w:val="both"/>
    </w:pPr>
    <w:rPr>
      <w:rFonts w:ascii="Times New Roman" w:hAnsi="Times New Roman"/>
      <w:kern w:val="0"/>
      <w:sz w:val="24"/>
      <w:szCs w:val="20"/>
      <w:lang w:eastAsia="ru-RU"/>
    </w:rPr>
  </w:style>
  <w:style w:type="paragraph" w:styleId="50">
    <w:name w:val="List Bullet 5"/>
    <w:basedOn w:val="a1"/>
    <w:autoRedefine/>
    <w:rsid w:val="00F400A1"/>
    <w:pPr>
      <w:numPr>
        <w:numId w:val="6"/>
      </w:numPr>
      <w:suppressAutoHyphens w:val="0"/>
      <w:spacing w:before="120" w:after="0" w:line="240" w:lineRule="auto"/>
      <w:jc w:val="both"/>
    </w:pPr>
    <w:rPr>
      <w:rFonts w:ascii="Times New Roman" w:hAnsi="Times New Roman"/>
      <w:kern w:val="0"/>
      <w:sz w:val="24"/>
      <w:szCs w:val="20"/>
      <w:lang w:eastAsia="ru-RU"/>
    </w:rPr>
  </w:style>
  <w:style w:type="paragraph" w:styleId="a">
    <w:name w:val="List Number"/>
    <w:basedOn w:val="a1"/>
    <w:rsid w:val="00F400A1"/>
    <w:pPr>
      <w:numPr>
        <w:numId w:val="7"/>
      </w:numPr>
      <w:suppressAutoHyphens w:val="0"/>
      <w:spacing w:before="120" w:after="0" w:line="240" w:lineRule="auto"/>
      <w:jc w:val="both"/>
    </w:pPr>
    <w:rPr>
      <w:rFonts w:ascii="Times New Roman" w:hAnsi="Times New Roman"/>
      <w:kern w:val="0"/>
      <w:sz w:val="24"/>
      <w:szCs w:val="20"/>
      <w:lang w:eastAsia="ru-RU"/>
    </w:rPr>
  </w:style>
  <w:style w:type="paragraph" w:styleId="3">
    <w:name w:val="List Number 3"/>
    <w:basedOn w:val="a1"/>
    <w:rsid w:val="00F400A1"/>
    <w:pPr>
      <w:numPr>
        <w:numId w:val="8"/>
      </w:numPr>
      <w:suppressAutoHyphens w:val="0"/>
      <w:spacing w:before="120" w:after="0" w:line="240" w:lineRule="auto"/>
      <w:jc w:val="both"/>
    </w:pPr>
    <w:rPr>
      <w:rFonts w:ascii="Times New Roman" w:hAnsi="Times New Roman"/>
      <w:kern w:val="0"/>
      <w:sz w:val="24"/>
      <w:szCs w:val="20"/>
      <w:lang w:eastAsia="ru-RU"/>
    </w:rPr>
  </w:style>
  <w:style w:type="paragraph" w:styleId="4">
    <w:name w:val="List Number 4"/>
    <w:basedOn w:val="a1"/>
    <w:rsid w:val="00F400A1"/>
    <w:pPr>
      <w:numPr>
        <w:numId w:val="9"/>
      </w:numPr>
      <w:suppressAutoHyphens w:val="0"/>
      <w:spacing w:before="120" w:after="0" w:line="240" w:lineRule="auto"/>
      <w:jc w:val="both"/>
    </w:pPr>
    <w:rPr>
      <w:rFonts w:ascii="Times New Roman" w:hAnsi="Times New Roman"/>
      <w:kern w:val="0"/>
      <w:sz w:val="24"/>
      <w:szCs w:val="20"/>
      <w:lang w:eastAsia="ru-RU"/>
    </w:rPr>
  </w:style>
  <w:style w:type="paragraph" w:styleId="5">
    <w:name w:val="List Number 5"/>
    <w:basedOn w:val="a1"/>
    <w:rsid w:val="00F400A1"/>
    <w:pPr>
      <w:numPr>
        <w:numId w:val="10"/>
      </w:numPr>
      <w:suppressAutoHyphens w:val="0"/>
      <w:spacing w:before="120" w:after="0" w:line="240" w:lineRule="auto"/>
      <w:jc w:val="both"/>
    </w:pPr>
    <w:rPr>
      <w:rFonts w:ascii="Times New Roman" w:hAnsi="Times New Roman"/>
      <w:kern w:val="0"/>
      <w:sz w:val="24"/>
      <w:szCs w:val="20"/>
      <w:lang w:eastAsia="ru-RU"/>
    </w:rPr>
  </w:style>
  <w:style w:type="paragraph" w:customStyle="1" w:styleId="a0">
    <w:name w:val="Раздел"/>
    <w:basedOn w:val="a1"/>
    <w:semiHidden/>
    <w:rsid w:val="00F400A1"/>
    <w:pPr>
      <w:numPr>
        <w:ilvl w:val="1"/>
        <w:numId w:val="12"/>
      </w:numPr>
      <w:suppressAutoHyphens w:val="0"/>
      <w:spacing w:before="120" w:after="120" w:line="240" w:lineRule="auto"/>
      <w:jc w:val="center"/>
    </w:pPr>
    <w:rPr>
      <w:rFonts w:ascii="Arial Narrow" w:hAnsi="Arial Narrow"/>
      <w:b/>
      <w:kern w:val="0"/>
      <w:sz w:val="28"/>
      <w:szCs w:val="20"/>
      <w:lang w:eastAsia="ru-RU"/>
    </w:rPr>
  </w:style>
  <w:style w:type="paragraph" w:customStyle="1" w:styleId="31">
    <w:name w:val="Раздел 3"/>
    <w:basedOn w:val="a1"/>
    <w:semiHidden/>
    <w:rsid w:val="00F400A1"/>
    <w:pPr>
      <w:numPr>
        <w:numId w:val="13"/>
      </w:numPr>
      <w:suppressAutoHyphens w:val="0"/>
      <w:spacing w:before="120" w:after="120" w:line="240" w:lineRule="auto"/>
      <w:jc w:val="center"/>
    </w:pPr>
    <w:rPr>
      <w:rFonts w:ascii="Times New Roman" w:hAnsi="Times New Roman"/>
      <w:b/>
      <w:kern w:val="0"/>
      <w:sz w:val="24"/>
      <w:szCs w:val="20"/>
      <w:lang w:eastAsia="ru-RU"/>
    </w:rPr>
  </w:style>
  <w:style w:type="paragraph" w:customStyle="1" w:styleId="13">
    <w:name w:val="Стиль1"/>
    <w:basedOn w:val="a1"/>
    <w:rsid w:val="00F400A1"/>
    <w:pPr>
      <w:keepNext/>
      <w:keepLines/>
      <w:widowControl w:val="0"/>
      <w:suppressLineNumbers/>
      <w:tabs>
        <w:tab w:val="num" w:pos="720"/>
      </w:tabs>
      <w:spacing w:before="120" w:after="0" w:line="240" w:lineRule="auto"/>
      <w:ind w:left="720" w:hanging="360"/>
    </w:pPr>
    <w:rPr>
      <w:rFonts w:ascii="Times New Roman" w:hAnsi="Times New Roman"/>
      <w:b/>
      <w:kern w:val="0"/>
      <w:sz w:val="28"/>
      <w:szCs w:val="24"/>
      <w:lang w:eastAsia="ru-RU"/>
    </w:rPr>
  </w:style>
  <w:style w:type="paragraph" w:styleId="af3">
    <w:name w:val="Note Heading"/>
    <w:basedOn w:val="a1"/>
    <w:next w:val="a1"/>
    <w:rsid w:val="00F400A1"/>
    <w:pPr>
      <w:suppressAutoHyphens w:val="0"/>
      <w:spacing w:before="120" w:after="0" w:line="240" w:lineRule="auto"/>
      <w:jc w:val="both"/>
    </w:pPr>
    <w:rPr>
      <w:rFonts w:ascii="Times New Roman" w:hAnsi="Times New Roman"/>
      <w:kern w:val="0"/>
      <w:sz w:val="24"/>
      <w:szCs w:val="24"/>
      <w:lang w:eastAsia="ru-RU"/>
    </w:rPr>
  </w:style>
  <w:style w:type="character" w:styleId="af4">
    <w:name w:val="Hyperlink"/>
    <w:uiPriority w:val="99"/>
    <w:rsid w:val="00F400A1"/>
    <w:rPr>
      <w:color w:val="0000FF"/>
      <w:u w:val="single"/>
    </w:rPr>
  </w:style>
  <w:style w:type="paragraph" w:customStyle="1" w:styleId="36">
    <w:name w:val="Стиль3 Знак"/>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5">
    <w:name w:val="Date"/>
    <w:basedOn w:val="a1"/>
    <w:next w:val="a1"/>
    <w:rsid w:val="00F400A1"/>
    <w:pPr>
      <w:suppressAutoHyphens w:val="0"/>
      <w:spacing w:before="120" w:after="0" w:line="240" w:lineRule="auto"/>
      <w:jc w:val="both"/>
    </w:pPr>
    <w:rPr>
      <w:rFonts w:ascii="Times New Roman" w:hAnsi="Times New Roman"/>
      <w:kern w:val="0"/>
      <w:sz w:val="24"/>
      <w:szCs w:val="20"/>
      <w:lang w:eastAsia="ru-RU"/>
    </w:rPr>
  </w:style>
  <w:style w:type="paragraph" w:customStyle="1" w:styleId="37">
    <w:name w:val="Стиль3"/>
    <w:basedOn w:val="25"/>
    <w:rsid w:val="00F400A1"/>
    <w:pPr>
      <w:tabs>
        <w:tab w:val="num" w:pos="1307"/>
      </w:tabs>
      <w:suppressAutoHyphens w:val="0"/>
      <w:adjustRightInd w:val="0"/>
      <w:spacing w:before="120" w:after="0" w:line="240" w:lineRule="auto"/>
      <w:ind w:left="1080"/>
      <w:jc w:val="both"/>
      <w:textAlignment w:val="baseline"/>
    </w:pPr>
    <w:rPr>
      <w:rFonts w:ascii="Times New Roman" w:eastAsia="Times New Roman" w:hAnsi="Times New Roman" w:cs="Times New Roman"/>
      <w:kern w:val="0"/>
      <w:sz w:val="24"/>
      <w:szCs w:val="20"/>
      <w:lang w:eastAsia="ru-RU"/>
    </w:rPr>
  </w:style>
  <w:style w:type="paragraph" w:styleId="af6">
    <w:name w:val="Plain Text"/>
    <w:basedOn w:val="a1"/>
    <w:rsid w:val="00F400A1"/>
    <w:pPr>
      <w:suppressAutoHyphens w:val="0"/>
      <w:spacing w:before="120" w:after="0" w:line="240" w:lineRule="auto"/>
    </w:pPr>
    <w:rPr>
      <w:rFonts w:ascii="Courier New" w:hAnsi="Courier New" w:cs="Courier New"/>
      <w:kern w:val="0"/>
      <w:sz w:val="20"/>
      <w:szCs w:val="20"/>
      <w:lang w:eastAsia="ru-RU"/>
    </w:rPr>
  </w:style>
  <w:style w:type="paragraph" w:customStyle="1" w:styleId="2-11">
    <w:name w:val="содержание2-11"/>
    <w:basedOn w:val="a1"/>
    <w:rsid w:val="00F400A1"/>
    <w:pPr>
      <w:suppressAutoHyphens w:val="0"/>
      <w:spacing w:before="120" w:after="0" w:line="240" w:lineRule="auto"/>
      <w:jc w:val="both"/>
    </w:pPr>
    <w:rPr>
      <w:rFonts w:ascii="Times New Roman" w:hAnsi="Times New Roman"/>
      <w:kern w:val="0"/>
      <w:sz w:val="24"/>
      <w:szCs w:val="24"/>
      <w:lang w:eastAsia="ru-RU"/>
    </w:rPr>
  </w:style>
  <w:style w:type="paragraph" w:styleId="af7">
    <w:name w:val="List Bullet"/>
    <w:basedOn w:val="a1"/>
    <w:autoRedefine/>
    <w:rsid w:val="00F400A1"/>
    <w:pPr>
      <w:widowControl w:val="0"/>
      <w:suppressAutoHyphens w:val="0"/>
      <w:spacing w:before="120" w:after="0" w:line="240" w:lineRule="auto"/>
      <w:jc w:val="both"/>
    </w:pPr>
    <w:rPr>
      <w:rFonts w:ascii="Times New Roman" w:hAnsi="Times New Roman"/>
      <w:kern w:val="0"/>
      <w:sz w:val="24"/>
      <w:szCs w:val="24"/>
      <w:lang w:eastAsia="ru-RU"/>
    </w:rPr>
  </w:style>
  <w:style w:type="paragraph" w:styleId="38">
    <w:name w:val="Body Text 3"/>
    <w:basedOn w:val="a1"/>
    <w:rsid w:val="00F400A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hAnsi="Times New Roman"/>
      <w:b/>
      <w:i/>
      <w:kern w:val="0"/>
      <w:szCs w:val="24"/>
      <w:lang w:eastAsia="ru-RU"/>
    </w:rPr>
  </w:style>
  <w:style w:type="character" w:customStyle="1" w:styleId="af8">
    <w:name w:val="Основной шрифт"/>
    <w:semiHidden/>
    <w:rsid w:val="00F400A1"/>
  </w:style>
  <w:style w:type="paragraph" w:styleId="af9">
    <w:name w:val="Title"/>
    <w:basedOn w:val="a1"/>
    <w:link w:val="afa"/>
    <w:qFormat/>
    <w:rsid w:val="00F400A1"/>
    <w:pPr>
      <w:suppressAutoHyphens w:val="0"/>
      <w:spacing w:before="240" w:after="0" w:line="240" w:lineRule="auto"/>
      <w:jc w:val="center"/>
      <w:outlineLvl w:val="0"/>
    </w:pPr>
    <w:rPr>
      <w:rFonts w:ascii="Arial" w:hAnsi="Arial"/>
      <w:b/>
      <w:kern w:val="28"/>
      <w:sz w:val="32"/>
      <w:szCs w:val="20"/>
    </w:rPr>
  </w:style>
  <w:style w:type="character" w:customStyle="1" w:styleId="afa">
    <w:name w:val="Название Знак"/>
    <w:link w:val="af9"/>
    <w:rsid w:val="00440A53"/>
    <w:rPr>
      <w:rFonts w:ascii="Arial" w:hAnsi="Arial"/>
      <w:b/>
      <w:kern w:val="28"/>
      <w:sz w:val="32"/>
    </w:rPr>
  </w:style>
  <w:style w:type="paragraph" w:styleId="afb">
    <w:name w:val="header"/>
    <w:basedOn w:val="a1"/>
    <w:link w:val="afc"/>
    <w:rsid w:val="00F400A1"/>
    <w:pPr>
      <w:tabs>
        <w:tab w:val="center" w:pos="4153"/>
        <w:tab w:val="right" w:pos="8306"/>
      </w:tabs>
      <w:suppressAutoHyphens w:val="0"/>
      <w:spacing w:before="120" w:after="120" w:line="240" w:lineRule="auto"/>
      <w:jc w:val="both"/>
    </w:pPr>
    <w:rPr>
      <w:rFonts w:ascii="Arial" w:hAnsi="Arial"/>
      <w:noProof/>
      <w:kern w:val="0"/>
      <w:sz w:val="24"/>
      <w:szCs w:val="20"/>
      <w:lang w:eastAsia="ru-RU"/>
    </w:rPr>
  </w:style>
  <w:style w:type="character" w:customStyle="1" w:styleId="afc">
    <w:name w:val="Верхний колонтитул Знак"/>
    <w:basedOn w:val="a3"/>
    <w:link w:val="afb"/>
    <w:rsid w:val="00D16190"/>
    <w:rPr>
      <w:rFonts w:ascii="Arial" w:hAnsi="Arial"/>
      <w:noProof/>
      <w:sz w:val="24"/>
    </w:rPr>
  </w:style>
  <w:style w:type="paragraph" w:customStyle="1" w:styleId="14">
    <w:name w:val="1"/>
    <w:basedOn w:val="a1"/>
    <w:next w:val="a9"/>
    <w:rsid w:val="00F400A1"/>
    <w:pPr>
      <w:suppressAutoHyphens w:val="0"/>
      <w:spacing w:before="100" w:beforeAutospacing="1" w:after="100" w:afterAutospacing="1" w:line="240" w:lineRule="auto"/>
    </w:pPr>
    <w:rPr>
      <w:rFonts w:ascii="Times New Roman" w:hAnsi="Times New Roman"/>
      <w:kern w:val="0"/>
      <w:sz w:val="24"/>
      <w:szCs w:val="24"/>
      <w:lang w:eastAsia="ru-RU"/>
    </w:rPr>
  </w:style>
  <w:style w:type="character" w:styleId="afd">
    <w:name w:val="FollowedHyperlink"/>
    <w:uiPriority w:val="99"/>
    <w:rsid w:val="00F400A1"/>
    <w:rPr>
      <w:color w:val="800080"/>
      <w:u w:val="single"/>
    </w:rPr>
  </w:style>
  <w:style w:type="paragraph" w:customStyle="1" w:styleId="afe">
    <w:name w:val="a"/>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heading">
    <w:name w:val="heading"/>
    <w:basedOn w:val="a1"/>
    <w:rsid w:val="00F400A1"/>
    <w:pPr>
      <w:suppressAutoHyphens w:val="0"/>
      <w:spacing w:before="100" w:beforeAutospacing="1" w:after="100" w:afterAutospacing="1" w:line="240" w:lineRule="auto"/>
    </w:pPr>
    <w:rPr>
      <w:rFonts w:ascii="Arial Unicode MS" w:eastAsia="Arial Unicode MS" w:hAnsi="Arial Unicode MS" w:cs="Arial Unicode MS"/>
      <w:color w:val="000000"/>
      <w:kern w:val="0"/>
      <w:sz w:val="24"/>
      <w:szCs w:val="24"/>
      <w:lang w:eastAsia="ru-RU"/>
    </w:rPr>
  </w:style>
  <w:style w:type="paragraph" w:customStyle="1" w:styleId="xl24">
    <w:name w:val="xl24"/>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5">
    <w:name w:val="xl25"/>
    <w:basedOn w:val="a1"/>
    <w:rsid w:val="00F400A1"/>
    <w:pPr>
      <w:suppressAutoHyphens w:val="0"/>
      <w:spacing w:before="100" w:beforeAutospacing="1" w:after="100" w:afterAutospacing="1" w:line="240" w:lineRule="auto"/>
    </w:pPr>
    <w:rPr>
      <w:rFonts w:ascii="Arial Unicode MS" w:eastAsia="Arial Unicode MS" w:hAnsi="Arial Unicode MS" w:cs="Arial Unicode MS"/>
      <w:kern w:val="0"/>
      <w:sz w:val="16"/>
      <w:szCs w:val="16"/>
      <w:lang w:eastAsia="ru-RU"/>
    </w:rPr>
  </w:style>
  <w:style w:type="paragraph" w:customStyle="1" w:styleId="xl26">
    <w:name w:val="xl26"/>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1"/>
    <w:rsid w:val="00F400A1"/>
    <w:pPr>
      <w:pBdr>
        <w:top w:val="single" w:sz="4" w:space="0" w:color="auto"/>
        <w:bottom w:val="single" w:sz="4" w:space="0" w:color="auto"/>
        <w:right w:val="single" w:sz="4" w:space="0" w:color="auto"/>
      </w:pBdr>
      <w:shd w:val="clear" w:color="auto" w:fill="00FFFF"/>
      <w:suppressAutoHyphens w:val="0"/>
      <w:spacing w:before="100" w:beforeAutospacing="1" w:after="100" w:afterAutospacing="1" w:line="240" w:lineRule="auto"/>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Arial" w:eastAsia="Arial Unicode MS" w:hAnsi="Arial" w:cs="Arial"/>
      <w:kern w:val="0"/>
      <w:sz w:val="16"/>
      <w:szCs w:val="16"/>
      <w:lang w:eastAsia="ru-RU"/>
    </w:rPr>
  </w:style>
  <w:style w:type="paragraph" w:customStyle="1" w:styleId="xl29">
    <w:name w:val="xl29"/>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1"/>
    <w:rsid w:val="00F400A1"/>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1"/>
    <w:rsid w:val="00F400A1"/>
    <w:pPr>
      <w:pBdr>
        <w:left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1"/>
    <w:rsid w:val="00F400A1"/>
    <w:pPr>
      <w:pBdr>
        <w:left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1"/>
    <w:rsid w:val="00F400A1"/>
    <w:pPr>
      <w:suppressAutoHyphens w:val="0"/>
      <w:spacing w:before="100" w:beforeAutospacing="1" w:after="100" w:afterAutospacing="1" w:line="240" w:lineRule="auto"/>
      <w:jc w:val="center"/>
    </w:pPr>
    <w:rPr>
      <w:rFonts w:ascii="Arial Unicode MS" w:eastAsia="Arial Unicode MS" w:hAnsi="Arial Unicode MS" w:cs="Arial Unicode MS"/>
      <w:kern w:val="0"/>
      <w:sz w:val="16"/>
      <w:szCs w:val="16"/>
      <w:lang w:eastAsia="ru-RU"/>
    </w:rPr>
  </w:style>
  <w:style w:type="paragraph" w:customStyle="1" w:styleId="xl38">
    <w:name w:val="xl38"/>
    <w:basedOn w:val="a1"/>
    <w:rsid w:val="00F400A1"/>
    <w:pPr>
      <w:pBdr>
        <w:top w:val="single" w:sz="4" w:space="0" w:color="auto"/>
        <w:left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39">
    <w:name w:val="xl39"/>
    <w:basedOn w:val="a1"/>
    <w:rsid w:val="00F400A1"/>
    <w:pPr>
      <w:pBdr>
        <w:top w:val="single" w:sz="4" w:space="0" w:color="auto"/>
        <w:bottom w:val="single" w:sz="4" w:space="0" w:color="auto"/>
      </w:pBdr>
      <w:shd w:val="clear" w:color="auto" w:fill="00FFFF"/>
      <w:suppressAutoHyphens w:val="0"/>
      <w:spacing w:before="100" w:beforeAutospacing="1" w:after="100" w:afterAutospacing="1" w:line="240" w:lineRule="auto"/>
      <w:textAlignment w:val="center"/>
    </w:pPr>
    <w:rPr>
      <w:rFonts w:ascii="Arial" w:eastAsia="Arial Unicode MS" w:hAnsi="Arial" w:cs="Arial"/>
      <w:b/>
      <w:bCs/>
      <w:kern w:val="0"/>
      <w:sz w:val="16"/>
      <w:szCs w:val="16"/>
      <w:lang w:eastAsia="ru-RU"/>
    </w:rPr>
  </w:style>
  <w:style w:type="paragraph" w:customStyle="1" w:styleId="xl40">
    <w:name w:val="xl40"/>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Arial Unicode MS" w:hAnsi="Arial" w:cs="Arial"/>
      <w:b/>
      <w:bCs/>
      <w:kern w:val="0"/>
      <w:sz w:val="16"/>
      <w:szCs w:val="16"/>
      <w:lang w:eastAsia="ru-RU"/>
    </w:rPr>
  </w:style>
  <w:style w:type="paragraph" w:customStyle="1" w:styleId="xl41">
    <w:name w:val="xl41"/>
    <w:basedOn w:val="a1"/>
    <w:rsid w:val="00F400A1"/>
    <w:pPr>
      <w:pBdr>
        <w:top w:val="single" w:sz="4" w:space="0" w:color="auto"/>
        <w:lef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1"/>
    <w:rsid w:val="00F400A1"/>
    <w:pPr>
      <w:pBdr>
        <w:top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1"/>
    <w:rsid w:val="00F400A1"/>
    <w:pPr>
      <w:pBdr>
        <w:left w:val="single" w:sz="4" w:space="0" w:color="auto"/>
        <w:bottom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1"/>
    <w:rsid w:val="00F400A1"/>
    <w:pPr>
      <w:pBdr>
        <w:bottom w:val="single" w:sz="4" w:space="0" w:color="auto"/>
        <w:right w:val="single" w:sz="4" w:space="0" w:color="auto"/>
      </w:pBdr>
      <w:suppressAutoHyphens w:val="0"/>
      <w:spacing w:before="100" w:beforeAutospacing="1" w:after="100" w:afterAutospacing="1" w:line="240" w:lineRule="auto"/>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1"/>
    <w:rsid w:val="00F400A1"/>
    <w:pPr>
      <w:pBdr>
        <w:top w:val="single" w:sz="4" w:space="0" w:color="auto"/>
        <w:bottom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both"/>
      <w:textAlignment w:val="center"/>
    </w:pPr>
    <w:rPr>
      <w:rFonts w:ascii="Arial Unicode MS" w:eastAsia="Arial Unicode MS" w:hAnsi="Arial Unicode MS" w:cs="Arial Unicode MS"/>
      <w:kern w:val="0"/>
      <w:sz w:val="16"/>
      <w:szCs w:val="16"/>
      <w:lang w:eastAsia="ru-RU"/>
    </w:rPr>
  </w:style>
  <w:style w:type="character" w:styleId="aff">
    <w:name w:val="Strong"/>
    <w:uiPriority w:val="22"/>
    <w:qFormat/>
    <w:rsid w:val="00F400A1"/>
    <w:rPr>
      <w:b/>
      <w:bCs/>
    </w:rPr>
  </w:style>
  <w:style w:type="character" w:customStyle="1" w:styleId="bl1">
    <w:name w:val="bl1"/>
    <w:rsid w:val="00F400A1"/>
    <w:rPr>
      <w:color w:val="4288B8"/>
    </w:rPr>
  </w:style>
  <w:style w:type="paragraph" w:styleId="aff0">
    <w:name w:val="Block Text"/>
    <w:basedOn w:val="a1"/>
    <w:rsid w:val="00F400A1"/>
    <w:pPr>
      <w:suppressAutoHyphens w:val="0"/>
      <w:spacing w:before="200" w:line="480" w:lineRule="atLeast"/>
      <w:ind w:left="200" w:right="200"/>
    </w:pPr>
    <w:rPr>
      <w:rFonts w:ascii="Times New Roman" w:hAnsi="Times New Roman"/>
      <w:kern w:val="0"/>
      <w:szCs w:val="24"/>
      <w:lang w:eastAsia="ru-RU"/>
    </w:rPr>
  </w:style>
  <w:style w:type="paragraph" w:customStyle="1" w:styleId="15">
    <w:name w:val="Ñòèëü1"/>
    <w:basedOn w:val="a1"/>
    <w:rsid w:val="00F400A1"/>
    <w:pPr>
      <w:suppressAutoHyphens w:val="0"/>
      <w:spacing w:after="0" w:line="288" w:lineRule="auto"/>
    </w:pPr>
    <w:rPr>
      <w:rFonts w:ascii="Times New Roman" w:hAnsi="Times New Roman"/>
      <w:kern w:val="0"/>
      <w:sz w:val="28"/>
      <w:szCs w:val="20"/>
      <w:lang w:eastAsia="ru-RU"/>
    </w:rPr>
  </w:style>
  <w:style w:type="character" w:customStyle="1" w:styleId="style11">
    <w:name w:val="style11"/>
    <w:rsid w:val="00F400A1"/>
    <w:rPr>
      <w:b/>
      <w:bCs/>
      <w:color w:val="000000"/>
    </w:rPr>
  </w:style>
  <w:style w:type="paragraph" w:customStyle="1" w:styleId="Default">
    <w:name w:val="Default"/>
    <w:rsid w:val="00F400A1"/>
    <w:pPr>
      <w:autoSpaceDE w:val="0"/>
      <w:autoSpaceDN w:val="0"/>
      <w:adjustRightInd w:val="0"/>
    </w:pPr>
    <w:rPr>
      <w:rFonts w:eastAsia="Calibri"/>
      <w:color w:val="000000"/>
      <w:sz w:val="24"/>
      <w:szCs w:val="24"/>
      <w:lang w:eastAsia="en-US"/>
    </w:rPr>
  </w:style>
  <w:style w:type="paragraph" w:customStyle="1" w:styleId="Article">
    <w:name w:val="Article"/>
    <w:basedOn w:val="a1"/>
    <w:rsid w:val="00F400A1"/>
    <w:pPr>
      <w:suppressAutoHyphens w:val="0"/>
      <w:spacing w:after="0" w:line="240" w:lineRule="auto"/>
      <w:ind w:left="340" w:hanging="340"/>
      <w:jc w:val="both"/>
    </w:pPr>
    <w:rPr>
      <w:rFonts w:ascii="TimesDL" w:hAnsi="TimesDL"/>
      <w:kern w:val="0"/>
      <w:sz w:val="20"/>
      <w:szCs w:val="20"/>
      <w:lang w:val="en-GB" w:eastAsia="ru-RU"/>
    </w:rPr>
  </w:style>
  <w:style w:type="paragraph" w:customStyle="1" w:styleId="xl80">
    <w:name w:val="xl80"/>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1">
    <w:name w:val="xl81"/>
    <w:basedOn w:val="a1"/>
    <w:rsid w:val="00F400A1"/>
    <w:pPr>
      <w:pBdr>
        <w:top w:val="single" w:sz="4" w:space="0" w:color="auto"/>
        <w:left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82">
    <w:name w:val="xl82"/>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Arial Unicode MS" w:hAnsi="Times New Roman"/>
      <w:kern w:val="0"/>
      <w:sz w:val="24"/>
      <w:szCs w:val="24"/>
      <w:lang w:eastAsia="ru-RU"/>
    </w:rPr>
  </w:style>
  <w:style w:type="paragraph" w:customStyle="1" w:styleId="xl83">
    <w:name w:val="xl83"/>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4">
    <w:name w:val="xl8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5">
    <w:name w:val="xl8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86">
    <w:name w:val="xl86"/>
    <w:basedOn w:val="a1"/>
    <w:rsid w:val="00F400A1"/>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7">
    <w:name w:val="xl87"/>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Unicode MS" w:eastAsia="Arial Unicode MS" w:hAnsi="Arial Unicode MS" w:cs="Arial Unicode MS"/>
      <w:kern w:val="0"/>
      <w:sz w:val="24"/>
      <w:szCs w:val="24"/>
      <w:lang w:eastAsia="ru-RU"/>
    </w:rPr>
  </w:style>
  <w:style w:type="paragraph" w:customStyle="1" w:styleId="xl88">
    <w:name w:val="xl88"/>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Arial Unicode MS" w:hAnsi="Times New Roman"/>
      <w:kern w:val="0"/>
      <w:sz w:val="24"/>
      <w:szCs w:val="24"/>
      <w:lang w:eastAsia="ru-RU"/>
    </w:rPr>
  </w:style>
  <w:style w:type="paragraph" w:customStyle="1" w:styleId="xl89">
    <w:name w:val="xl89"/>
    <w:basedOn w:val="a1"/>
    <w:rsid w:val="00F400A1"/>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jc w:val="center"/>
      <w:textAlignment w:val="center"/>
    </w:pPr>
    <w:rPr>
      <w:rFonts w:ascii="Times New Roman" w:eastAsia="Arial Unicode MS" w:hAnsi="Times New Roman"/>
      <w:b/>
      <w:bCs/>
      <w:kern w:val="0"/>
      <w:sz w:val="24"/>
      <w:szCs w:val="24"/>
      <w:lang w:eastAsia="ru-RU"/>
    </w:rPr>
  </w:style>
  <w:style w:type="paragraph" w:customStyle="1" w:styleId="xl90">
    <w:name w:val="xl90"/>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1">
    <w:name w:val="xl91"/>
    <w:basedOn w:val="a1"/>
    <w:rsid w:val="00F400A1"/>
    <w:pPr>
      <w:pBdr>
        <w:left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2">
    <w:name w:val="xl9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xl93">
    <w:name w:val="xl93"/>
    <w:basedOn w:val="a1"/>
    <w:rsid w:val="00F400A1"/>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Arial Unicode MS" w:hAnsi="Times New Roman"/>
      <w:kern w:val="0"/>
      <w:sz w:val="24"/>
      <w:szCs w:val="24"/>
      <w:lang w:eastAsia="ru-RU"/>
    </w:rPr>
  </w:style>
  <w:style w:type="paragraph" w:customStyle="1" w:styleId="xl94">
    <w:name w:val="xl94"/>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5">
    <w:name w:val="xl95"/>
    <w:basedOn w:val="a1"/>
    <w:rsid w:val="00F400A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6">
    <w:name w:val="xl96"/>
    <w:basedOn w:val="a1"/>
    <w:rsid w:val="00F400A1"/>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7">
    <w:name w:val="xl97"/>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8">
    <w:name w:val="xl98"/>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99">
    <w:name w:val="xl99"/>
    <w:basedOn w:val="a1"/>
    <w:rsid w:val="00F400A1"/>
    <w:pPr>
      <w:pBdr>
        <w:top w:val="single" w:sz="4" w:space="0" w:color="auto"/>
        <w:bottom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0">
    <w:name w:val="xl100"/>
    <w:basedOn w:val="a1"/>
    <w:rsid w:val="00F400A1"/>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Times New Roman" w:eastAsia="Arial Unicode MS" w:hAnsi="Times New Roman"/>
      <w:kern w:val="0"/>
      <w:sz w:val="24"/>
      <w:szCs w:val="24"/>
      <w:lang w:eastAsia="ru-RU"/>
    </w:rPr>
  </w:style>
  <w:style w:type="paragraph" w:customStyle="1" w:styleId="xl101">
    <w:name w:val="xl101"/>
    <w:basedOn w:val="a1"/>
    <w:rsid w:val="00F400A1"/>
    <w:pPr>
      <w:pBdr>
        <w:left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2">
    <w:name w:val="xl102"/>
    <w:basedOn w:val="a1"/>
    <w:rsid w:val="00F400A1"/>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Unicode MS" w:eastAsia="Arial Unicode MS" w:hAnsi="Arial Unicode MS" w:cs="Arial Unicode MS"/>
      <w:kern w:val="0"/>
      <w:sz w:val="24"/>
      <w:szCs w:val="24"/>
      <w:lang w:eastAsia="ru-RU"/>
    </w:rPr>
  </w:style>
  <w:style w:type="paragraph" w:customStyle="1" w:styleId="xl103">
    <w:name w:val="xl103"/>
    <w:basedOn w:val="a1"/>
    <w:rsid w:val="00F400A1"/>
    <w:pPr>
      <w:pBdr>
        <w:top w:val="single" w:sz="4" w:space="0" w:color="auto"/>
        <w:bottom w:val="single" w:sz="4" w:space="0" w:color="auto"/>
      </w:pBdr>
      <w:suppressAutoHyphens w:val="0"/>
      <w:spacing w:before="100" w:beforeAutospacing="1" w:after="100" w:afterAutospacing="1" w:line="240" w:lineRule="auto"/>
    </w:pPr>
    <w:rPr>
      <w:rFonts w:ascii="Arial Unicode MS" w:eastAsia="Arial Unicode MS" w:hAnsi="Arial Unicode MS" w:cs="Arial Unicode MS"/>
      <w:kern w:val="0"/>
      <w:sz w:val="24"/>
      <w:szCs w:val="24"/>
      <w:lang w:eastAsia="ru-RU"/>
    </w:rPr>
  </w:style>
  <w:style w:type="paragraph" w:customStyle="1" w:styleId="aff1">
    <w:name w:val="Знак"/>
    <w:basedOn w:val="a1"/>
    <w:rsid w:val="00F400A1"/>
    <w:pPr>
      <w:suppressAutoHyphens w:val="0"/>
      <w:spacing w:after="160" w:line="240" w:lineRule="exact"/>
      <w:jc w:val="both"/>
    </w:pPr>
    <w:rPr>
      <w:rFonts w:ascii="Times New Roman" w:hAnsi="Times New Roman"/>
      <w:kern w:val="0"/>
      <w:sz w:val="24"/>
      <w:szCs w:val="20"/>
      <w:lang w:val="en-US" w:eastAsia="en-US"/>
    </w:rPr>
  </w:style>
  <w:style w:type="character" w:customStyle="1" w:styleId="aff2">
    <w:name w:val="Символы концевой сноски"/>
    <w:rsid w:val="00F400A1"/>
    <w:rPr>
      <w:vertAlign w:val="superscript"/>
    </w:rPr>
  </w:style>
  <w:style w:type="character" w:customStyle="1" w:styleId="16">
    <w:name w:val="Знак концевой сноски1"/>
    <w:rsid w:val="00F400A1"/>
    <w:rPr>
      <w:vertAlign w:val="superscript"/>
    </w:rPr>
  </w:style>
  <w:style w:type="paragraph" w:customStyle="1" w:styleId="210">
    <w:name w:val="Основной текст 21"/>
    <w:rsid w:val="00F400A1"/>
    <w:pPr>
      <w:widowControl w:val="0"/>
      <w:suppressAutoHyphens/>
      <w:spacing w:before="120" w:line="100" w:lineRule="atLeast"/>
      <w:jc w:val="both"/>
    </w:pPr>
    <w:rPr>
      <w:rFonts w:eastAsia="DejaVu Sans" w:cs="font80"/>
      <w:kern w:val="1"/>
      <w:sz w:val="24"/>
      <w:lang w:eastAsia="ar-SA"/>
    </w:rPr>
  </w:style>
  <w:style w:type="paragraph" w:customStyle="1" w:styleId="aff3">
    <w:name w:val="Тендерные данные"/>
    <w:basedOn w:val="a1"/>
    <w:semiHidden/>
    <w:rsid w:val="00B64B81"/>
    <w:pPr>
      <w:tabs>
        <w:tab w:val="left" w:pos="1985"/>
      </w:tabs>
      <w:suppressAutoHyphens w:val="0"/>
      <w:spacing w:before="120" w:after="0" w:line="240" w:lineRule="auto"/>
      <w:jc w:val="both"/>
    </w:pPr>
    <w:rPr>
      <w:rFonts w:ascii="Times New Roman" w:hAnsi="Times New Roman"/>
      <w:b/>
      <w:kern w:val="0"/>
      <w:sz w:val="24"/>
      <w:szCs w:val="20"/>
      <w:lang w:eastAsia="ru-RU"/>
    </w:rPr>
  </w:style>
  <w:style w:type="paragraph" w:customStyle="1" w:styleId="17">
    <w:name w:val="Абзац списка1"/>
    <w:basedOn w:val="a1"/>
    <w:rsid w:val="00BF1C4F"/>
    <w:pPr>
      <w:suppressAutoHyphens w:val="0"/>
      <w:ind w:left="720"/>
      <w:contextualSpacing/>
      <w:jc w:val="both"/>
    </w:pPr>
    <w:rPr>
      <w:rFonts w:eastAsia="Calibri"/>
      <w:kern w:val="0"/>
      <w:sz w:val="20"/>
      <w:szCs w:val="20"/>
      <w:lang w:val="en-US" w:eastAsia="en-US"/>
    </w:rPr>
  </w:style>
  <w:style w:type="paragraph" w:styleId="aff4">
    <w:name w:val="Balloon Text"/>
    <w:basedOn w:val="a1"/>
    <w:link w:val="aff5"/>
    <w:rsid w:val="003F1883"/>
    <w:pPr>
      <w:spacing w:after="0" w:line="240" w:lineRule="auto"/>
    </w:pPr>
    <w:rPr>
      <w:rFonts w:ascii="Tahoma" w:hAnsi="Tahoma"/>
      <w:sz w:val="16"/>
      <w:szCs w:val="16"/>
    </w:rPr>
  </w:style>
  <w:style w:type="character" w:customStyle="1" w:styleId="aff5">
    <w:name w:val="Текст выноски Знак"/>
    <w:link w:val="aff4"/>
    <w:rsid w:val="003F1883"/>
    <w:rPr>
      <w:rFonts w:ascii="Tahoma" w:hAnsi="Tahoma" w:cs="Tahoma"/>
      <w:kern w:val="1"/>
      <w:sz w:val="16"/>
      <w:szCs w:val="16"/>
      <w:lang w:eastAsia="ar-SA"/>
    </w:rPr>
  </w:style>
  <w:style w:type="paragraph" w:customStyle="1" w:styleId="28">
    <w:name w:val="Абзац списка2"/>
    <w:basedOn w:val="a1"/>
    <w:rsid w:val="00703C1E"/>
    <w:pPr>
      <w:suppressAutoHyphens w:val="0"/>
      <w:ind w:left="720"/>
      <w:contextualSpacing/>
      <w:jc w:val="both"/>
    </w:pPr>
    <w:rPr>
      <w:rFonts w:eastAsia="Calibri"/>
      <w:kern w:val="0"/>
      <w:sz w:val="20"/>
      <w:szCs w:val="20"/>
      <w:lang w:val="en-US" w:eastAsia="en-US"/>
    </w:rPr>
  </w:style>
  <w:style w:type="character" w:customStyle="1" w:styleId="blk">
    <w:name w:val="blk"/>
    <w:basedOn w:val="a3"/>
    <w:rsid w:val="00B67CD0"/>
  </w:style>
  <w:style w:type="paragraph" w:customStyle="1" w:styleId="120">
    <w:name w:val="Абзац списка12"/>
    <w:basedOn w:val="a1"/>
    <w:rsid w:val="00846CD4"/>
    <w:pPr>
      <w:suppressAutoHyphens w:val="0"/>
      <w:ind w:left="720"/>
      <w:contextualSpacing/>
      <w:jc w:val="both"/>
    </w:pPr>
    <w:rPr>
      <w:rFonts w:eastAsia="Calibri"/>
      <w:kern w:val="0"/>
      <w:sz w:val="20"/>
      <w:szCs w:val="20"/>
      <w:lang w:val="en-US" w:eastAsia="en-US"/>
    </w:rPr>
  </w:style>
  <w:style w:type="paragraph" w:styleId="aff6">
    <w:name w:val="List Paragraph"/>
    <w:basedOn w:val="a1"/>
    <w:qFormat/>
    <w:rsid w:val="00F25C75"/>
    <w:pPr>
      <w:ind w:left="720"/>
      <w:contextualSpacing/>
    </w:pPr>
  </w:style>
  <w:style w:type="paragraph" w:customStyle="1" w:styleId="39">
    <w:name w:val="Абзац списка3"/>
    <w:basedOn w:val="a1"/>
    <w:rsid w:val="007F6F94"/>
    <w:pPr>
      <w:suppressAutoHyphens w:val="0"/>
      <w:ind w:left="720"/>
      <w:contextualSpacing/>
      <w:jc w:val="both"/>
    </w:pPr>
    <w:rPr>
      <w:rFonts w:eastAsia="Calibri"/>
      <w:kern w:val="0"/>
      <w:sz w:val="20"/>
      <w:szCs w:val="20"/>
      <w:lang w:val="en-US" w:eastAsia="en-US"/>
    </w:rPr>
  </w:style>
  <w:style w:type="paragraph" w:customStyle="1" w:styleId="aff7">
    <w:name w:val="Мой"/>
    <w:basedOn w:val="a1"/>
    <w:uiPriority w:val="99"/>
    <w:rsid w:val="008E3555"/>
    <w:pPr>
      <w:tabs>
        <w:tab w:val="left" w:pos="964"/>
      </w:tabs>
      <w:suppressAutoHyphens w:val="0"/>
      <w:spacing w:after="0" w:line="240" w:lineRule="auto"/>
      <w:ind w:firstLine="737"/>
      <w:jc w:val="both"/>
    </w:pPr>
    <w:rPr>
      <w:rFonts w:ascii="Times New Roman" w:hAnsi="Times New Roman"/>
      <w:kern w:val="0"/>
      <w:sz w:val="24"/>
      <w:szCs w:val="24"/>
      <w:lang w:eastAsia="ru-RU"/>
    </w:rPr>
  </w:style>
  <w:style w:type="paragraph" w:customStyle="1" w:styleId="110">
    <w:name w:val="Абзац списка11"/>
    <w:basedOn w:val="a1"/>
    <w:rsid w:val="00644A05"/>
    <w:pPr>
      <w:suppressAutoHyphens w:val="0"/>
      <w:ind w:left="720"/>
      <w:contextualSpacing/>
      <w:jc w:val="both"/>
    </w:pPr>
    <w:rPr>
      <w:rFonts w:eastAsia="Calibri"/>
      <w:kern w:val="0"/>
      <w:sz w:val="20"/>
      <w:szCs w:val="20"/>
      <w:lang w:val="en-US" w:eastAsia="en-US"/>
    </w:rPr>
  </w:style>
  <w:style w:type="character" w:customStyle="1" w:styleId="apple-converted-space">
    <w:name w:val="apple-converted-space"/>
    <w:basedOn w:val="a3"/>
    <w:rsid w:val="00567775"/>
  </w:style>
  <w:style w:type="paragraph" w:customStyle="1" w:styleId="42">
    <w:name w:val="Абзац списка4"/>
    <w:basedOn w:val="a1"/>
    <w:rsid w:val="00C014B2"/>
    <w:pPr>
      <w:suppressAutoHyphens w:val="0"/>
      <w:ind w:left="720"/>
      <w:contextualSpacing/>
      <w:jc w:val="both"/>
    </w:pPr>
    <w:rPr>
      <w:rFonts w:eastAsia="Calibri"/>
      <w:kern w:val="0"/>
      <w:sz w:val="20"/>
      <w:szCs w:val="20"/>
      <w:lang w:val="en-US" w:eastAsia="en-US"/>
    </w:rPr>
  </w:style>
  <w:style w:type="paragraph" w:customStyle="1" w:styleId="52">
    <w:name w:val="Абзац списка5"/>
    <w:basedOn w:val="a1"/>
    <w:rsid w:val="00A31261"/>
    <w:pPr>
      <w:suppressAutoHyphens w:val="0"/>
      <w:ind w:left="720"/>
      <w:contextualSpacing/>
      <w:jc w:val="both"/>
    </w:pPr>
    <w:rPr>
      <w:rFonts w:eastAsia="Calibri"/>
      <w:kern w:val="0"/>
      <w:sz w:val="20"/>
      <w:szCs w:val="20"/>
      <w:lang w:val="en-US" w:eastAsia="en-US"/>
    </w:rPr>
  </w:style>
  <w:style w:type="paragraph" w:customStyle="1" w:styleId="60">
    <w:name w:val="Абзац списка6"/>
    <w:basedOn w:val="a1"/>
    <w:rsid w:val="00C6605B"/>
    <w:pPr>
      <w:suppressAutoHyphens w:val="0"/>
      <w:ind w:left="720"/>
      <w:contextualSpacing/>
      <w:jc w:val="both"/>
    </w:pPr>
    <w:rPr>
      <w:rFonts w:eastAsia="Calibri"/>
      <w:kern w:val="0"/>
      <w:sz w:val="20"/>
      <w:szCs w:val="20"/>
      <w:lang w:val="en-US" w:eastAsia="en-US"/>
    </w:rPr>
  </w:style>
  <w:style w:type="paragraph" w:customStyle="1" w:styleId="70">
    <w:name w:val="Абзац списка7"/>
    <w:basedOn w:val="a1"/>
    <w:rsid w:val="0071588D"/>
    <w:pPr>
      <w:suppressAutoHyphens w:val="0"/>
      <w:ind w:left="720"/>
      <w:contextualSpacing/>
      <w:jc w:val="both"/>
    </w:pPr>
    <w:rPr>
      <w:rFonts w:eastAsia="Calibri"/>
      <w:kern w:val="0"/>
      <w:sz w:val="20"/>
      <w:szCs w:val="20"/>
      <w:lang w:val="en-US" w:eastAsia="en-US"/>
    </w:rPr>
  </w:style>
  <w:style w:type="paragraph" w:customStyle="1" w:styleId="80">
    <w:name w:val="Абзац списка8"/>
    <w:basedOn w:val="a1"/>
    <w:rsid w:val="00264012"/>
    <w:pPr>
      <w:suppressAutoHyphens w:val="0"/>
      <w:ind w:left="720"/>
      <w:contextualSpacing/>
      <w:jc w:val="both"/>
    </w:pPr>
    <w:rPr>
      <w:rFonts w:eastAsia="Calibri"/>
      <w:kern w:val="0"/>
      <w:sz w:val="20"/>
      <w:szCs w:val="20"/>
      <w:lang w:val="en-US" w:eastAsia="en-US"/>
    </w:rPr>
  </w:style>
  <w:style w:type="paragraph" w:customStyle="1" w:styleId="90">
    <w:name w:val="Абзац списка9"/>
    <w:basedOn w:val="a1"/>
    <w:rsid w:val="004C789B"/>
    <w:pPr>
      <w:suppressAutoHyphens w:val="0"/>
      <w:ind w:left="720"/>
      <w:contextualSpacing/>
      <w:jc w:val="both"/>
    </w:pPr>
    <w:rPr>
      <w:rFonts w:eastAsia="Calibri"/>
      <w:kern w:val="0"/>
      <w:sz w:val="20"/>
      <w:szCs w:val="20"/>
      <w:lang w:val="en-US" w:eastAsia="en-US"/>
    </w:rPr>
  </w:style>
  <w:style w:type="paragraph" w:customStyle="1" w:styleId="xl63">
    <w:name w:val="xl63"/>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4">
    <w:name w:val="xl64"/>
    <w:basedOn w:val="a1"/>
    <w:rsid w:val="00396396"/>
    <w:pP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65">
    <w:name w:val="xl65"/>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66">
    <w:name w:val="xl66"/>
    <w:basedOn w:val="a1"/>
    <w:rsid w:val="00396396"/>
    <w:pP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67">
    <w:name w:val="xl67"/>
    <w:basedOn w:val="a1"/>
    <w:rsid w:val="00396396"/>
    <w:pP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68">
    <w:name w:val="xl68"/>
    <w:basedOn w:val="a1"/>
    <w:rsid w:val="00396396"/>
    <w:pPr>
      <w:suppressAutoHyphens w:val="0"/>
      <w:spacing w:before="100" w:beforeAutospacing="1" w:after="100" w:afterAutospacing="1" w:line="240" w:lineRule="auto"/>
    </w:pPr>
    <w:rPr>
      <w:rFonts w:ascii="Arial" w:hAnsi="Arial" w:cs="Arial"/>
      <w:kern w:val="0"/>
      <w:sz w:val="24"/>
      <w:szCs w:val="24"/>
      <w:lang w:eastAsia="ru-RU"/>
    </w:rPr>
  </w:style>
  <w:style w:type="paragraph" w:customStyle="1" w:styleId="xl69">
    <w:name w:val="xl69"/>
    <w:basedOn w:val="a1"/>
    <w:rsid w:val="00396396"/>
    <w:pP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0">
    <w:name w:val="xl70"/>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1">
    <w:name w:val="xl71"/>
    <w:basedOn w:val="a1"/>
    <w:rsid w:val="00396396"/>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72">
    <w:name w:val="xl72"/>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3">
    <w:name w:val="xl73"/>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b/>
      <w:bCs/>
      <w:kern w:val="0"/>
      <w:sz w:val="18"/>
      <w:szCs w:val="18"/>
      <w:lang w:eastAsia="ru-RU"/>
    </w:rPr>
  </w:style>
  <w:style w:type="paragraph" w:customStyle="1" w:styleId="xl74">
    <w:name w:val="xl74"/>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5">
    <w:name w:val="xl75"/>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8"/>
      <w:szCs w:val="18"/>
      <w:lang w:eastAsia="ru-RU"/>
    </w:rPr>
  </w:style>
  <w:style w:type="paragraph" w:customStyle="1" w:styleId="xl76">
    <w:name w:val="xl76"/>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top"/>
    </w:pPr>
    <w:rPr>
      <w:rFonts w:ascii="Arial" w:hAnsi="Arial" w:cs="Arial"/>
      <w:kern w:val="0"/>
      <w:sz w:val="16"/>
      <w:szCs w:val="16"/>
      <w:lang w:eastAsia="ru-RU"/>
    </w:rPr>
  </w:style>
  <w:style w:type="paragraph" w:customStyle="1" w:styleId="xl77">
    <w:name w:val="xl77"/>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top"/>
    </w:pPr>
    <w:rPr>
      <w:rFonts w:ascii="Arial" w:hAnsi="Arial" w:cs="Arial"/>
      <w:kern w:val="0"/>
      <w:sz w:val="16"/>
      <w:szCs w:val="16"/>
      <w:lang w:eastAsia="ru-RU"/>
    </w:rPr>
  </w:style>
  <w:style w:type="paragraph" w:customStyle="1" w:styleId="xl78">
    <w:name w:val="xl78"/>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8"/>
      <w:szCs w:val="18"/>
      <w:lang w:eastAsia="ru-RU"/>
    </w:rPr>
  </w:style>
  <w:style w:type="paragraph" w:customStyle="1" w:styleId="xl79">
    <w:name w:val="xl79"/>
    <w:basedOn w:val="a1"/>
    <w:rsid w:val="0039639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ascii="Arial" w:hAnsi="Arial" w:cs="Arial"/>
      <w:kern w:val="0"/>
      <w:sz w:val="16"/>
      <w:szCs w:val="16"/>
      <w:lang w:eastAsia="ru-RU"/>
    </w:rPr>
  </w:style>
  <w:style w:type="paragraph" w:customStyle="1" w:styleId="29">
    <w:name w:val="заголовок 2"/>
    <w:basedOn w:val="a1"/>
    <w:next w:val="a1"/>
    <w:rsid w:val="00D16190"/>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ConsNormal">
    <w:name w:val="ConsNormal"/>
    <w:semiHidden/>
    <w:rsid w:val="00D16190"/>
    <w:pPr>
      <w:widowControl w:val="0"/>
      <w:autoSpaceDE w:val="0"/>
      <w:autoSpaceDN w:val="0"/>
      <w:adjustRightInd w:val="0"/>
      <w:ind w:right="19772" w:firstLine="720"/>
    </w:pPr>
    <w:rPr>
      <w:rFonts w:ascii="Arial" w:hAnsi="Arial" w:cs="Arial"/>
    </w:rPr>
  </w:style>
  <w:style w:type="paragraph" w:customStyle="1" w:styleId="aff8">
    <w:name w:val="Обычный + по ширине"/>
    <w:basedOn w:val="a1"/>
    <w:rsid w:val="00D16190"/>
    <w:pPr>
      <w:suppressAutoHyphens w:val="0"/>
      <w:spacing w:after="0" w:line="240" w:lineRule="auto"/>
      <w:jc w:val="both"/>
    </w:pPr>
    <w:rPr>
      <w:rFonts w:ascii="Times New Roman" w:hAnsi="Times New Roman"/>
      <w:kern w:val="0"/>
      <w:sz w:val="24"/>
      <w:szCs w:val="24"/>
      <w:lang w:eastAsia="ru-RU"/>
    </w:rPr>
  </w:style>
  <w:style w:type="paragraph" w:styleId="aff9">
    <w:name w:val="footnote text"/>
    <w:basedOn w:val="a1"/>
    <w:link w:val="affa"/>
    <w:rsid w:val="00D16190"/>
    <w:pPr>
      <w:spacing w:after="0" w:line="240" w:lineRule="auto"/>
    </w:pPr>
    <w:rPr>
      <w:sz w:val="20"/>
      <w:szCs w:val="20"/>
    </w:rPr>
  </w:style>
  <w:style w:type="character" w:customStyle="1" w:styleId="affa">
    <w:name w:val="Текст сноски Знак"/>
    <w:basedOn w:val="a3"/>
    <w:link w:val="aff9"/>
    <w:rsid w:val="00D16190"/>
    <w:rPr>
      <w:rFonts w:ascii="Calibri" w:hAnsi="Calibri"/>
      <w:kern w:val="1"/>
      <w:lang w:eastAsia="ar-SA"/>
    </w:rPr>
  </w:style>
  <w:style w:type="character" w:styleId="affb">
    <w:name w:val="footnote reference"/>
    <w:rsid w:val="00D16190"/>
    <w:rPr>
      <w:rFonts w:ascii="Times New Roman" w:hAnsi="Times New Roman" w:cs="Times New Roman"/>
      <w:vertAlign w:val="superscript"/>
    </w:rPr>
  </w:style>
  <w:style w:type="paragraph" w:styleId="affc">
    <w:name w:val="annotation text"/>
    <w:basedOn w:val="a1"/>
    <w:link w:val="affd"/>
    <w:uiPriority w:val="99"/>
    <w:rsid w:val="00D16190"/>
    <w:pPr>
      <w:spacing w:line="240" w:lineRule="auto"/>
    </w:pPr>
    <w:rPr>
      <w:sz w:val="20"/>
      <w:szCs w:val="20"/>
    </w:rPr>
  </w:style>
  <w:style w:type="character" w:customStyle="1" w:styleId="affd">
    <w:name w:val="Текст примечания Знак"/>
    <w:basedOn w:val="a3"/>
    <w:link w:val="affc"/>
    <w:uiPriority w:val="99"/>
    <w:rsid w:val="00D16190"/>
    <w:rPr>
      <w:rFonts w:ascii="Calibri" w:hAnsi="Calibri"/>
      <w:kern w:val="1"/>
      <w:lang w:eastAsia="ar-SA"/>
    </w:rPr>
  </w:style>
  <w:style w:type="character" w:styleId="affe">
    <w:name w:val="annotation reference"/>
    <w:basedOn w:val="a3"/>
    <w:uiPriority w:val="99"/>
    <w:unhideWhenUsed/>
    <w:rsid w:val="00D16190"/>
    <w:rPr>
      <w:sz w:val="16"/>
      <w:szCs w:val="16"/>
    </w:rPr>
  </w:style>
  <w:style w:type="paragraph" w:styleId="afff">
    <w:name w:val="No Spacing"/>
    <w:uiPriority w:val="1"/>
    <w:qFormat/>
    <w:rsid w:val="00B06E6B"/>
    <w:pPr>
      <w:suppressAutoHyphens/>
    </w:pPr>
    <w:rPr>
      <w:rFonts w:ascii="Calibri" w:hAnsi="Calibri"/>
      <w:kern w:val="1"/>
      <w:sz w:val="22"/>
      <w:szCs w:val="22"/>
      <w:lang w:eastAsia="ar-SA"/>
    </w:rPr>
  </w:style>
  <w:style w:type="paragraph" w:customStyle="1" w:styleId="18">
    <w:name w:val="Без интервала1"/>
    <w:rsid w:val="00B06E6B"/>
    <w:pPr>
      <w:suppressAutoHyphens/>
    </w:pPr>
    <w:rPr>
      <w:rFonts w:ascii="Calibri" w:eastAsia="Calibri" w:hAnsi="Calibri"/>
      <w:kern w:val="1"/>
      <w:sz w:val="22"/>
      <w:szCs w:val="22"/>
      <w:lang w:eastAsia="ar-SA"/>
    </w:rPr>
  </w:style>
  <w:style w:type="numbering" w:customStyle="1" w:styleId="19">
    <w:name w:val="Нет списка1"/>
    <w:next w:val="a5"/>
    <w:uiPriority w:val="99"/>
    <w:semiHidden/>
    <w:unhideWhenUsed/>
    <w:rsid w:val="005D21E9"/>
  </w:style>
  <w:style w:type="numbering" w:customStyle="1" w:styleId="2a">
    <w:name w:val="Нет списка2"/>
    <w:next w:val="a5"/>
    <w:uiPriority w:val="99"/>
    <w:semiHidden/>
    <w:unhideWhenUsed/>
    <w:rsid w:val="00843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81768">
      <w:bodyDiv w:val="1"/>
      <w:marLeft w:val="0"/>
      <w:marRight w:val="0"/>
      <w:marTop w:val="0"/>
      <w:marBottom w:val="0"/>
      <w:divBdr>
        <w:top w:val="none" w:sz="0" w:space="0" w:color="auto"/>
        <w:left w:val="none" w:sz="0" w:space="0" w:color="auto"/>
        <w:bottom w:val="none" w:sz="0" w:space="0" w:color="auto"/>
        <w:right w:val="none" w:sz="0" w:space="0" w:color="auto"/>
      </w:divBdr>
    </w:div>
    <w:div w:id="446242484">
      <w:bodyDiv w:val="1"/>
      <w:marLeft w:val="0"/>
      <w:marRight w:val="0"/>
      <w:marTop w:val="0"/>
      <w:marBottom w:val="0"/>
      <w:divBdr>
        <w:top w:val="none" w:sz="0" w:space="0" w:color="auto"/>
        <w:left w:val="none" w:sz="0" w:space="0" w:color="auto"/>
        <w:bottom w:val="none" w:sz="0" w:space="0" w:color="auto"/>
        <w:right w:val="none" w:sz="0" w:space="0" w:color="auto"/>
      </w:divBdr>
    </w:div>
    <w:div w:id="514657877">
      <w:bodyDiv w:val="1"/>
      <w:marLeft w:val="0"/>
      <w:marRight w:val="0"/>
      <w:marTop w:val="0"/>
      <w:marBottom w:val="0"/>
      <w:divBdr>
        <w:top w:val="none" w:sz="0" w:space="0" w:color="auto"/>
        <w:left w:val="none" w:sz="0" w:space="0" w:color="auto"/>
        <w:bottom w:val="none" w:sz="0" w:space="0" w:color="auto"/>
        <w:right w:val="none" w:sz="0" w:space="0" w:color="auto"/>
      </w:divBdr>
    </w:div>
    <w:div w:id="519515019">
      <w:bodyDiv w:val="1"/>
      <w:marLeft w:val="0"/>
      <w:marRight w:val="0"/>
      <w:marTop w:val="0"/>
      <w:marBottom w:val="0"/>
      <w:divBdr>
        <w:top w:val="none" w:sz="0" w:space="0" w:color="auto"/>
        <w:left w:val="none" w:sz="0" w:space="0" w:color="auto"/>
        <w:bottom w:val="none" w:sz="0" w:space="0" w:color="auto"/>
        <w:right w:val="none" w:sz="0" w:space="0" w:color="auto"/>
      </w:divBdr>
    </w:div>
    <w:div w:id="526413718">
      <w:bodyDiv w:val="1"/>
      <w:marLeft w:val="0"/>
      <w:marRight w:val="0"/>
      <w:marTop w:val="0"/>
      <w:marBottom w:val="0"/>
      <w:divBdr>
        <w:top w:val="none" w:sz="0" w:space="0" w:color="auto"/>
        <w:left w:val="none" w:sz="0" w:space="0" w:color="auto"/>
        <w:bottom w:val="none" w:sz="0" w:space="0" w:color="auto"/>
        <w:right w:val="none" w:sz="0" w:space="0" w:color="auto"/>
      </w:divBdr>
    </w:div>
    <w:div w:id="547960427">
      <w:bodyDiv w:val="1"/>
      <w:marLeft w:val="0"/>
      <w:marRight w:val="0"/>
      <w:marTop w:val="0"/>
      <w:marBottom w:val="0"/>
      <w:divBdr>
        <w:top w:val="none" w:sz="0" w:space="0" w:color="auto"/>
        <w:left w:val="none" w:sz="0" w:space="0" w:color="auto"/>
        <w:bottom w:val="none" w:sz="0" w:space="0" w:color="auto"/>
        <w:right w:val="none" w:sz="0" w:space="0" w:color="auto"/>
      </w:divBdr>
    </w:div>
    <w:div w:id="568078955">
      <w:bodyDiv w:val="1"/>
      <w:marLeft w:val="0"/>
      <w:marRight w:val="0"/>
      <w:marTop w:val="0"/>
      <w:marBottom w:val="0"/>
      <w:divBdr>
        <w:top w:val="none" w:sz="0" w:space="0" w:color="auto"/>
        <w:left w:val="none" w:sz="0" w:space="0" w:color="auto"/>
        <w:bottom w:val="none" w:sz="0" w:space="0" w:color="auto"/>
        <w:right w:val="none" w:sz="0" w:space="0" w:color="auto"/>
      </w:divBdr>
    </w:div>
    <w:div w:id="575165236">
      <w:bodyDiv w:val="1"/>
      <w:marLeft w:val="0"/>
      <w:marRight w:val="0"/>
      <w:marTop w:val="0"/>
      <w:marBottom w:val="0"/>
      <w:divBdr>
        <w:top w:val="none" w:sz="0" w:space="0" w:color="auto"/>
        <w:left w:val="none" w:sz="0" w:space="0" w:color="auto"/>
        <w:bottom w:val="none" w:sz="0" w:space="0" w:color="auto"/>
        <w:right w:val="none" w:sz="0" w:space="0" w:color="auto"/>
      </w:divBdr>
    </w:div>
    <w:div w:id="887961142">
      <w:bodyDiv w:val="1"/>
      <w:marLeft w:val="0"/>
      <w:marRight w:val="0"/>
      <w:marTop w:val="0"/>
      <w:marBottom w:val="0"/>
      <w:divBdr>
        <w:top w:val="none" w:sz="0" w:space="0" w:color="auto"/>
        <w:left w:val="none" w:sz="0" w:space="0" w:color="auto"/>
        <w:bottom w:val="none" w:sz="0" w:space="0" w:color="auto"/>
        <w:right w:val="none" w:sz="0" w:space="0" w:color="auto"/>
      </w:divBdr>
    </w:div>
    <w:div w:id="895968626">
      <w:bodyDiv w:val="1"/>
      <w:marLeft w:val="0"/>
      <w:marRight w:val="0"/>
      <w:marTop w:val="0"/>
      <w:marBottom w:val="0"/>
      <w:divBdr>
        <w:top w:val="none" w:sz="0" w:space="0" w:color="auto"/>
        <w:left w:val="none" w:sz="0" w:space="0" w:color="auto"/>
        <w:bottom w:val="none" w:sz="0" w:space="0" w:color="auto"/>
        <w:right w:val="none" w:sz="0" w:space="0" w:color="auto"/>
      </w:divBdr>
    </w:div>
    <w:div w:id="952783642">
      <w:bodyDiv w:val="1"/>
      <w:marLeft w:val="0"/>
      <w:marRight w:val="0"/>
      <w:marTop w:val="0"/>
      <w:marBottom w:val="0"/>
      <w:divBdr>
        <w:top w:val="none" w:sz="0" w:space="0" w:color="auto"/>
        <w:left w:val="none" w:sz="0" w:space="0" w:color="auto"/>
        <w:bottom w:val="none" w:sz="0" w:space="0" w:color="auto"/>
        <w:right w:val="none" w:sz="0" w:space="0" w:color="auto"/>
      </w:divBdr>
    </w:div>
    <w:div w:id="956525242">
      <w:bodyDiv w:val="1"/>
      <w:marLeft w:val="0"/>
      <w:marRight w:val="0"/>
      <w:marTop w:val="0"/>
      <w:marBottom w:val="0"/>
      <w:divBdr>
        <w:top w:val="none" w:sz="0" w:space="0" w:color="auto"/>
        <w:left w:val="none" w:sz="0" w:space="0" w:color="auto"/>
        <w:bottom w:val="none" w:sz="0" w:space="0" w:color="auto"/>
        <w:right w:val="none" w:sz="0" w:space="0" w:color="auto"/>
      </w:divBdr>
    </w:div>
    <w:div w:id="1049692575">
      <w:bodyDiv w:val="1"/>
      <w:marLeft w:val="0"/>
      <w:marRight w:val="0"/>
      <w:marTop w:val="0"/>
      <w:marBottom w:val="0"/>
      <w:divBdr>
        <w:top w:val="none" w:sz="0" w:space="0" w:color="auto"/>
        <w:left w:val="none" w:sz="0" w:space="0" w:color="auto"/>
        <w:bottom w:val="none" w:sz="0" w:space="0" w:color="auto"/>
        <w:right w:val="none" w:sz="0" w:space="0" w:color="auto"/>
      </w:divBdr>
    </w:div>
    <w:div w:id="1082219194">
      <w:bodyDiv w:val="1"/>
      <w:marLeft w:val="0"/>
      <w:marRight w:val="0"/>
      <w:marTop w:val="0"/>
      <w:marBottom w:val="0"/>
      <w:divBdr>
        <w:top w:val="none" w:sz="0" w:space="0" w:color="auto"/>
        <w:left w:val="none" w:sz="0" w:space="0" w:color="auto"/>
        <w:bottom w:val="none" w:sz="0" w:space="0" w:color="auto"/>
        <w:right w:val="none" w:sz="0" w:space="0" w:color="auto"/>
      </w:divBdr>
    </w:div>
    <w:div w:id="1155956131">
      <w:bodyDiv w:val="1"/>
      <w:marLeft w:val="0"/>
      <w:marRight w:val="0"/>
      <w:marTop w:val="0"/>
      <w:marBottom w:val="0"/>
      <w:divBdr>
        <w:top w:val="none" w:sz="0" w:space="0" w:color="auto"/>
        <w:left w:val="none" w:sz="0" w:space="0" w:color="auto"/>
        <w:bottom w:val="none" w:sz="0" w:space="0" w:color="auto"/>
        <w:right w:val="none" w:sz="0" w:space="0" w:color="auto"/>
      </w:divBdr>
    </w:div>
    <w:div w:id="1157652942">
      <w:bodyDiv w:val="1"/>
      <w:marLeft w:val="0"/>
      <w:marRight w:val="0"/>
      <w:marTop w:val="0"/>
      <w:marBottom w:val="0"/>
      <w:divBdr>
        <w:top w:val="none" w:sz="0" w:space="0" w:color="auto"/>
        <w:left w:val="none" w:sz="0" w:space="0" w:color="auto"/>
        <w:bottom w:val="none" w:sz="0" w:space="0" w:color="auto"/>
        <w:right w:val="none" w:sz="0" w:space="0" w:color="auto"/>
      </w:divBdr>
    </w:div>
    <w:div w:id="1173690007">
      <w:bodyDiv w:val="1"/>
      <w:marLeft w:val="0"/>
      <w:marRight w:val="0"/>
      <w:marTop w:val="0"/>
      <w:marBottom w:val="0"/>
      <w:divBdr>
        <w:top w:val="none" w:sz="0" w:space="0" w:color="auto"/>
        <w:left w:val="none" w:sz="0" w:space="0" w:color="auto"/>
        <w:bottom w:val="none" w:sz="0" w:space="0" w:color="auto"/>
        <w:right w:val="none" w:sz="0" w:space="0" w:color="auto"/>
      </w:divBdr>
      <w:divsChild>
        <w:div w:id="372198713">
          <w:marLeft w:val="0"/>
          <w:marRight w:val="0"/>
          <w:marTop w:val="120"/>
          <w:marBottom w:val="0"/>
          <w:divBdr>
            <w:top w:val="none" w:sz="0" w:space="0" w:color="auto"/>
            <w:left w:val="none" w:sz="0" w:space="0" w:color="auto"/>
            <w:bottom w:val="none" w:sz="0" w:space="0" w:color="auto"/>
            <w:right w:val="none" w:sz="0" w:space="0" w:color="auto"/>
          </w:divBdr>
        </w:div>
        <w:div w:id="568618751">
          <w:marLeft w:val="0"/>
          <w:marRight w:val="0"/>
          <w:marTop w:val="120"/>
          <w:marBottom w:val="0"/>
          <w:divBdr>
            <w:top w:val="none" w:sz="0" w:space="0" w:color="auto"/>
            <w:left w:val="none" w:sz="0" w:space="0" w:color="auto"/>
            <w:bottom w:val="none" w:sz="0" w:space="0" w:color="auto"/>
            <w:right w:val="none" w:sz="0" w:space="0" w:color="auto"/>
          </w:divBdr>
        </w:div>
        <w:div w:id="1447042562">
          <w:marLeft w:val="0"/>
          <w:marRight w:val="0"/>
          <w:marTop w:val="120"/>
          <w:marBottom w:val="0"/>
          <w:divBdr>
            <w:top w:val="none" w:sz="0" w:space="0" w:color="auto"/>
            <w:left w:val="none" w:sz="0" w:space="0" w:color="auto"/>
            <w:bottom w:val="none" w:sz="0" w:space="0" w:color="auto"/>
            <w:right w:val="none" w:sz="0" w:space="0" w:color="auto"/>
          </w:divBdr>
        </w:div>
      </w:divsChild>
    </w:div>
    <w:div w:id="1198078321">
      <w:bodyDiv w:val="1"/>
      <w:marLeft w:val="0"/>
      <w:marRight w:val="0"/>
      <w:marTop w:val="0"/>
      <w:marBottom w:val="0"/>
      <w:divBdr>
        <w:top w:val="none" w:sz="0" w:space="0" w:color="auto"/>
        <w:left w:val="none" w:sz="0" w:space="0" w:color="auto"/>
        <w:bottom w:val="none" w:sz="0" w:space="0" w:color="auto"/>
        <w:right w:val="none" w:sz="0" w:space="0" w:color="auto"/>
      </w:divBdr>
    </w:div>
    <w:div w:id="1245452108">
      <w:bodyDiv w:val="1"/>
      <w:marLeft w:val="0"/>
      <w:marRight w:val="0"/>
      <w:marTop w:val="0"/>
      <w:marBottom w:val="0"/>
      <w:divBdr>
        <w:top w:val="none" w:sz="0" w:space="0" w:color="auto"/>
        <w:left w:val="none" w:sz="0" w:space="0" w:color="auto"/>
        <w:bottom w:val="none" w:sz="0" w:space="0" w:color="auto"/>
        <w:right w:val="none" w:sz="0" w:space="0" w:color="auto"/>
      </w:divBdr>
    </w:div>
    <w:div w:id="1367637376">
      <w:bodyDiv w:val="1"/>
      <w:marLeft w:val="0"/>
      <w:marRight w:val="0"/>
      <w:marTop w:val="0"/>
      <w:marBottom w:val="0"/>
      <w:divBdr>
        <w:top w:val="none" w:sz="0" w:space="0" w:color="auto"/>
        <w:left w:val="none" w:sz="0" w:space="0" w:color="auto"/>
        <w:bottom w:val="none" w:sz="0" w:space="0" w:color="auto"/>
        <w:right w:val="none" w:sz="0" w:space="0" w:color="auto"/>
      </w:divBdr>
    </w:div>
    <w:div w:id="1391071423">
      <w:bodyDiv w:val="1"/>
      <w:marLeft w:val="0"/>
      <w:marRight w:val="0"/>
      <w:marTop w:val="0"/>
      <w:marBottom w:val="0"/>
      <w:divBdr>
        <w:top w:val="none" w:sz="0" w:space="0" w:color="auto"/>
        <w:left w:val="none" w:sz="0" w:space="0" w:color="auto"/>
        <w:bottom w:val="none" w:sz="0" w:space="0" w:color="auto"/>
        <w:right w:val="none" w:sz="0" w:space="0" w:color="auto"/>
      </w:divBdr>
      <w:divsChild>
        <w:div w:id="753935138">
          <w:marLeft w:val="0"/>
          <w:marRight w:val="0"/>
          <w:marTop w:val="0"/>
          <w:marBottom w:val="0"/>
          <w:divBdr>
            <w:top w:val="none" w:sz="0" w:space="0" w:color="auto"/>
            <w:left w:val="none" w:sz="0" w:space="0" w:color="auto"/>
            <w:bottom w:val="none" w:sz="0" w:space="0" w:color="auto"/>
            <w:right w:val="none" w:sz="0" w:space="0" w:color="auto"/>
          </w:divBdr>
        </w:div>
      </w:divsChild>
    </w:div>
    <w:div w:id="1421750926">
      <w:bodyDiv w:val="1"/>
      <w:marLeft w:val="0"/>
      <w:marRight w:val="0"/>
      <w:marTop w:val="0"/>
      <w:marBottom w:val="0"/>
      <w:divBdr>
        <w:top w:val="none" w:sz="0" w:space="0" w:color="auto"/>
        <w:left w:val="none" w:sz="0" w:space="0" w:color="auto"/>
        <w:bottom w:val="none" w:sz="0" w:space="0" w:color="auto"/>
        <w:right w:val="none" w:sz="0" w:space="0" w:color="auto"/>
      </w:divBdr>
    </w:div>
    <w:div w:id="1468820954">
      <w:bodyDiv w:val="1"/>
      <w:marLeft w:val="0"/>
      <w:marRight w:val="0"/>
      <w:marTop w:val="0"/>
      <w:marBottom w:val="0"/>
      <w:divBdr>
        <w:top w:val="none" w:sz="0" w:space="0" w:color="auto"/>
        <w:left w:val="none" w:sz="0" w:space="0" w:color="auto"/>
        <w:bottom w:val="none" w:sz="0" w:space="0" w:color="auto"/>
        <w:right w:val="none" w:sz="0" w:space="0" w:color="auto"/>
      </w:divBdr>
    </w:div>
    <w:div w:id="1594125274">
      <w:bodyDiv w:val="1"/>
      <w:marLeft w:val="0"/>
      <w:marRight w:val="0"/>
      <w:marTop w:val="0"/>
      <w:marBottom w:val="0"/>
      <w:divBdr>
        <w:top w:val="none" w:sz="0" w:space="0" w:color="auto"/>
        <w:left w:val="none" w:sz="0" w:space="0" w:color="auto"/>
        <w:bottom w:val="none" w:sz="0" w:space="0" w:color="auto"/>
        <w:right w:val="none" w:sz="0" w:space="0" w:color="auto"/>
      </w:divBdr>
    </w:div>
    <w:div w:id="1758356057">
      <w:bodyDiv w:val="1"/>
      <w:marLeft w:val="0"/>
      <w:marRight w:val="0"/>
      <w:marTop w:val="0"/>
      <w:marBottom w:val="0"/>
      <w:divBdr>
        <w:top w:val="none" w:sz="0" w:space="0" w:color="auto"/>
        <w:left w:val="none" w:sz="0" w:space="0" w:color="auto"/>
        <w:bottom w:val="none" w:sz="0" w:space="0" w:color="auto"/>
        <w:right w:val="none" w:sz="0" w:space="0" w:color="auto"/>
      </w:divBdr>
    </w:div>
    <w:div w:id="1769739302">
      <w:bodyDiv w:val="1"/>
      <w:marLeft w:val="0"/>
      <w:marRight w:val="0"/>
      <w:marTop w:val="0"/>
      <w:marBottom w:val="0"/>
      <w:divBdr>
        <w:top w:val="none" w:sz="0" w:space="0" w:color="auto"/>
        <w:left w:val="none" w:sz="0" w:space="0" w:color="auto"/>
        <w:bottom w:val="none" w:sz="0" w:space="0" w:color="auto"/>
        <w:right w:val="none" w:sz="0" w:space="0" w:color="auto"/>
      </w:divBdr>
    </w:div>
    <w:div w:id="1835533487">
      <w:bodyDiv w:val="1"/>
      <w:marLeft w:val="0"/>
      <w:marRight w:val="0"/>
      <w:marTop w:val="0"/>
      <w:marBottom w:val="0"/>
      <w:divBdr>
        <w:top w:val="none" w:sz="0" w:space="0" w:color="auto"/>
        <w:left w:val="none" w:sz="0" w:space="0" w:color="auto"/>
        <w:bottom w:val="none" w:sz="0" w:space="0" w:color="auto"/>
        <w:right w:val="none" w:sz="0" w:space="0" w:color="auto"/>
      </w:divBdr>
    </w:div>
    <w:div w:id="1891184495">
      <w:bodyDiv w:val="1"/>
      <w:marLeft w:val="0"/>
      <w:marRight w:val="0"/>
      <w:marTop w:val="0"/>
      <w:marBottom w:val="0"/>
      <w:divBdr>
        <w:top w:val="none" w:sz="0" w:space="0" w:color="auto"/>
        <w:left w:val="none" w:sz="0" w:space="0" w:color="auto"/>
        <w:bottom w:val="none" w:sz="0" w:space="0" w:color="auto"/>
        <w:right w:val="none" w:sz="0" w:space="0" w:color="auto"/>
      </w:divBdr>
    </w:div>
    <w:div w:id="1911302196">
      <w:bodyDiv w:val="1"/>
      <w:marLeft w:val="0"/>
      <w:marRight w:val="0"/>
      <w:marTop w:val="0"/>
      <w:marBottom w:val="0"/>
      <w:divBdr>
        <w:top w:val="none" w:sz="0" w:space="0" w:color="auto"/>
        <w:left w:val="none" w:sz="0" w:space="0" w:color="auto"/>
        <w:bottom w:val="none" w:sz="0" w:space="0" w:color="auto"/>
        <w:right w:val="none" w:sz="0" w:space="0" w:color="auto"/>
      </w:divBdr>
    </w:div>
    <w:div w:id="2013991898">
      <w:bodyDiv w:val="1"/>
      <w:marLeft w:val="0"/>
      <w:marRight w:val="0"/>
      <w:marTop w:val="0"/>
      <w:marBottom w:val="0"/>
      <w:divBdr>
        <w:top w:val="none" w:sz="0" w:space="0" w:color="auto"/>
        <w:left w:val="none" w:sz="0" w:space="0" w:color="auto"/>
        <w:bottom w:val="none" w:sz="0" w:space="0" w:color="auto"/>
        <w:right w:val="none" w:sz="0" w:space="0" w:color="auto"/>
      </w:divBdr>
    </w:div>
    <w:div w:id="2083135014">
      <w:bodyDiv w:val="1"/>
      <w:marLeft w:val="0"/>
      <w:marRight w:val="0"/>
      <w:marTop w:val="0"/>
      <w:marBottom w:val="0"/>
      <w:divBdr>
        <w:top w:val="none" w:sz="0" w:space="0" w:color="auto"/>
        <w:left w:val="none" w:sz="0" w:space="0" w:color="auto"/>
        <w:bottom w:val="none" w:sz="0" w:space="0" w:color="auto"/>
        <w:right w:val="none" w:sz="0" w:space="0" w:color="auto"/>
      </w:divBdr>
    </w:div>
    <w:div w:id="211343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2769026F285618451AC18DD1E863B0DD7E48925620663DEFACBFF81526D93824A80C315A49CC7x6C3H" TargetMode="External"/><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zakupki.gov.ru/"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D8947067B1002D22831174C357D141E3CCAD9A73496199C0773C4F67B9E326DC965E44159D194FC9D09C401608FBDE07DAA259EDT1YEI"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consultantplus://offline/ref=754358845FA9443708A431EB43735FAEEBB2BC341998E51F6142E12C0C12B5CC61E18CD0DCA75C56B48F4ACF2C7C6CF9076135911EEB22E1jCu0H"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consultantplus://offline/ref=E022769026F285618451AC18DD1E863B0DD7E48925620663DEFACBFF81526D93824A80C315A49CC9x6CCH"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7027D-9FE8-45D4-88C1-E4E91E4C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10176</Words>
  <Characters>58006</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&lt;arabianhorse&gt;</Company>
  <LinksUpToDate>false</LinksUpToDate>
  <CharactersWithSpaces>68046</CharactersWithSpaces>
  <SharedDoc>false</SharedDoc>
  <HLinks>
    <vt:vector size="6" baseType="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2019-11-21T08:00:00Z</cp:lastPrinted>
  <dcterms:created xsi:type="dcterms:W3CDTF">2025-01-31T11:04:00Z</dcterms:created>
  <dcterms:modified xsi:type="dcterms:W3CDTF">2025-01-31T11:04:00Z</dcterms:modified>
</cp:coreProperties>
</file>